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tiff" ContentType="image/tif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327" w:rsidRPr="00C53271" w:rsidRDefault="00C36327" w:rsidP="00C36327">
      <w:pPr>
        <w:jc w:val="center"/>
        <w:rPr>
          <w:sz w:val="24"/>
          <w:szCs w:val="24"/>
        </w:rPr>
      </w:pPr>
      <w:r w:rsidRPr="00C53271">
        <w:rPr>
          <w:sz w:val="24"/>
          <w:szCs w:val="24"/>
        </w:rPr>
        <w:t>MARIAN UNIVERSITY</w:t>
      </w:r>
    </w:p>
    <w:p w:rsidR="00C36327" w:rsidRPr="00C53271" w:rsidRDefault="00C36327" w:rsidP="00C36327">
      <w:pPr>
        <w:jc w:val="center"/>
        <w:rPr>
          <w:sz w:val="24"/>
          <w:szCs w:val="24"/>
        </w:rPr>
      </w:pPr>
      <w:r w:rsidRPr="00C53271">
        <w:rPr>
          <w:sz w:val="24"/>
          <w:szCs w:val="24"/>
        </w:rPr>
        <w:t>SCHOOL OF EDUCATION</w:t>
      </w:r>
    </w:p>
    <w:p w:rsidR="00C36327" w:rsidRPr="00C53271" w:rsidRDefault="00C36327" w:rsidP="00C36327">
      <w:pPr>
        <w:jc w:val="center"/>
        <w:rPr>
          <w:sz w:val="24"/>
          <w:szCs w:val="24"/>
        </w:rPr>
      </w:pPr>
      <w:r w:rsidRPr="00C53271">
        <w:rPr>
          <w:sz w:val="24"/>
          <w:szCs w:val="24"/>
        </w:rPr>
        <w:t>Department of Educational Technology</w:t>
      </w:r>
    </w:p>
    <w:p w:rsidR="00C36327" w:rsidRPr="00C53271" w:rsidRDefault="00C36327" w:rsidP="00C36327">
      <w:pPr>
        <w:jc w:val="center"/>
        <w:rPr>
          <w:sz w:val="24"/>
          <w:szCs w:val="24"/>
        </w:rPr>
      </w:pPr>
      <w:r w:rsidRPr="00C53271">
        <w:rPr>
          <w:sz w:val="24"/>
          <w:szCs w:val="24"/>
        </w:rPr>
        <w:t>EDT 655- Developing Grant Proposals Integrating Technology</w:t>
      </w:r>
    </w:p>
    <w:p w:rsidR="00C36327" w:rsidRPr="00C53271" w:rsidRDefault="00C36327" w:rsidP="00C36327">
      <w:pPr>
        <w:jc w:val="center"/>
        <w:rPr>
          <w:sz w:val="24"/>
          <w:szCs w:val="24"/>
        </w:rPr>
      </w:pPr>
      <w:r w:rsidRPr="00C53271">
        <w:rPr>
          <w:sz w:val="24"/>
          <w:szCs w:val="24"/>
        </w:rPr>
        <w:t>Action Assignment 6 – The Grant Proposal</w:t>
      </w:r>
    </w:p>
    <w:p w:rsidR="00C36327" w:rsidRPr="00C53271" w:rsidRDefault="00C36327" w:rsidP="00C36327">
      <w:pPr>
        <w:rPr>
          <w:sz w:val="24"/>
          <w:szCs w:val="24"/>
        </w:rPr>
      </w:pPr>
    </w:p>
    <w:p w:rsidR="00C36327" w:rsidRPr="00C53271" w:rsidRDefault="00C36327" w:rsidP="00C36327">
      <w:pPr>
        <w:rPr>
          <w:sz w:val="24"/>
          <w:szCs w:val="24"/>
        </w:rPr>
      </w:pPr>
      <w:r w:rsidRPr="00C53271">
        <w:rPr>
          <w:sz w:val="24"/>
          <w:szCs w:val="24"/>
        </w:rPr>
        <w:t>Name:</w:t>
      </w:r>
      <w:r w:rsidR="005B156C" w:rsidRPr="00C53271">
        <w:rPr>
          <w:sz w:val="24"/>
          <w:szCs w:val="24"/>
        </w:rPr>
        <w:t xml:space="preserve"> Justin Davis</w:t>
      </w:r>
    </w:p>
    <w:p w:rsidR="00C36327" w:rsidRPr="00C53271" w:rsidRDefault="00C36327" w:rsidP="00C36327">
      <w:pPr>
        <w:rPr>
          <w:sz w:val="24"/>
          <w:szCs w:val="24"/>
        </w:rPr>
      </w:pPr>
      <w:r w:rsidRPr="00C53271">
        <w:rPr>
          <w:sz w:val="24"/>
          <w:szCs w:val="24"/>
        </w:rPr>
        <w:t xml:space="preserve">School &amp; Grade Level:  </w:t>
      </w:r>
      <w:r w:rsidR="005B156C" w:rsidRPr="00C53271">
        <w:rPr>
          <w:sz w:val="24"/>
          <w:szCs w:val="24"/>
        </w:rPr>
        <w:t>Union Grove High School (9-12)</w:t>
      </w:r>
    </w:p>
    <w:p w:rsidR="00C36327" w:rsidRPr="00C53271" w:rsidRDefault="00C36327" w:rsidP="00C36327">
      <w:pPr>
        <w:rPr>
          <w:sz w:val="24"/>
          <w:szCs w:val="24"/>
        </w:rPr>
      </w:pPr>
      <w:r w:rsidRPr="00C53271">
        <w:rPr>
          <w:sz w:val="24"/>
          <w:szCs w:val="24"/>
        </w:rPr>
        <w:t xml:space="preserve">Grant Title:  </w:t>
      </w:r>
      <w:r w:rsidR="00F407C9" w:rsidRPr="00C53271">
        <w:rPr>
          <w:sz w:val="24"/>
          <w:szCs w:val="24"/>
        </w:rPr>
        <w:t>2012 Samsung Grant Competition</w:t>
      </w:r>
    </w:p>
    <w:p w:rsidR="00C36327" w:rsidRPr="00C53271" w:rsidRDefault="00C36327" w:rsidP="00C36327">
      <w:pPr>
        <w:rPr>
          <w:sz w:val="24"/>
          <w:szCs w:val="24"/>
        </w:rPr>
      </w:pPr>
      <w:bookmarkStart w:id="0" w:name="_GoBack"/>
      <w:r w:rsidRPr="00C53271">
        <w:rPr>
          <w:sz w:val="24"/>
          <w:szCs w:val="24"/>
        </w:rPr>
        <w:t xml:space="preserve">Grantor: </w:t>
      </w:r>
      <w:r w:rsidR="00F407C9" w:rsidRPr="00C53271">
        <w:rPr>
          <w:sz w:val="24"/>
          <w:szCs w:val="24"/>
        </w:rPr>
        <w:t>Samsung</w:t>
      </w:r>
    </w:p>
    <w:bookmarkEnd w:id="0"/>
    <w:p w:rsidR="00C36327" w:rsidRPr="00C53271" w:rsidRDefault="00C36327" w:rsidP="00C36327">
      <w:pPr>
        <w:rPr>
          <w:sz w:val="24"/>
          <w:szCs w:val="24"/>
        </w:rPr>
      </w:pPr>
      <w:r w:rsidRPr="00C53271">
        <w:rPr>
          <w:sz w:val="24"/>
          <w:szCs w:val="24"/>
        </w:rPr>
        <w:t xml:space="preserve">Grantor’s </w:t>
      </w:r>
      <w:proofErr w:type="gramStart"/>
      <w:r w:rsidRPr="00C53271">
        <w:rPr>
          <w:sz w:val="24"/>
          <w:szCs w:val="24"/>
        </w:rPr>
        <w:t>url</w:t>
      </w:r>
      <w:proofErr w:type="gramEnd"/>
      <w:r w:rsidRPr="00C53271">
        <w:rPr>
          <w:sz w:val="24"/>
          <w:szCs w:val="24"/>
        </w:rPr>
        <w:t xml:space="preserve">:  </w:t>
      </w:r>
      <w:hyperlink r:id="rId6" w:history="1">
        <w:r w:rsidR="00F407C9" w:rsidRPr="00C53271">
          <w:rPr>
            <w:rStyle w:val="Hyperlink"/>
            <w:b/>
            <w:sz w:val="24"/>
            <w:szCs w:val="24"/>
          </w:rPr>
          <w:t>http://www.samsunggrants.com/</w:t>
        </w:r>
      </w:hyperlink>
    </w:p>
    <w:p w:rsidR="00C36327" w:rsidRPr="00C53271" w:rsidRDefault="00C36327" w:rsidP="00C36327">
      <w:pPr>
        <w:rPr>
          <w:sz w:val="24"/>
          <w:szCs w:val="24"/>
        </w:rPr>
      </w:pPr>
    </w:p>
    <w:tbl>
      <w:tblPr>
        <w:tblW w:w="103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620"/>
        <w:gridCol w:w="5220"/>
        <w:gridCol w:w="877"/>
        <w:gridCol w:w="878"/>
        <w:gridCol w:w="877"/>
        <w:gridCol w:w="878"/>
      </w:tblGrid>
      <w:tr w:rsidR="00C36327" w:rsidRPr="00C53271" w:rsidTr="00C53271">
        <w:trPr>
          <w:trHeight w:val="431"/>
        </w:trPr>
        <w:tc>
          <w:tcPr>
            <w:tcW w:w="1620" w:type="dxa"/>
            <w:shd w:val="clear" w:color="auto" w:fill="FFFF99"/>
          </w:tcPr>
          <w:p w:rsidR="00C36327" w:rsidRPr="00C53271" w:rsidRDefault="00C36327" w:rsidP="00C36327">
            <w:pPr>
              <w:rPr>
                <w:sz w:val="24"/>
                <w:szCs w:val="24"/>
              </w:rPr>
            </w:pPr>
          </w:p>
          <w:p w:rsidR="00C36327" w:rsidRPr="00C53271" w:rsidRDefault="00C36327" w:rsidP="00C36327">
            <w:pPr>
              <w:rPr>
                <w:sz w:val="24"/>
                <w:szCs w:val="24"/>
              </w:rPr>
            </w:pPr>
            <w:r w:rsidRPr="00C53271">
              <w:rPr>
                <w:sz w:val="24"/>
                <w:szCs w:val="24"/>
              </w:rPr>
              <w:t>Requirement</w:t>
            </w:r>
          </w:p>
        </w:tc>
        <w:tc>
          <w:tcPr>
            <w:tcW w:w="5220" w:type="dxa"/>
            <w:shd w:val="clear" w:color="auto" w:fill="FFFF99"/>
          </w:tcPr>
          <w:p w:rsidR="00C36327" w:rsidRPr="00C53271" w:rsidRDefault="00C36327" w:rsidP="00C36327">
            <w:pPr>
              <w:jc w:val="center"/>
              <w:rPr>
                <w:sz w:val="24"/>
                <w:szCs w:val="24"/>
              </w:rPr>
            </w:pPr>
            <w:r w:rsidRPr="00C53271">
              <w:rPr>
                <w:sz w:val="24"/>
                <w:szCs w:val="24"/>
              </w:rPr>
              <w:t>Criteria</w:t>
            </w:r>
          </w:p>
          <w:p w:rsidR="00C36327" w:rsidRPr="00C53271" w:rsidRDefault="00C36327" w:rsidP="00C36327">
            <w:pPr>
              <w:jc w:val="center"/>
              <w:rPr>
                <w:sz w:val="24"/>
                <w:szCs w:val="24"/>
              </w:rPr>
            </w:pPr>
            <w:r w:rsidRPr="00C53271">
              <w:rPr>
                <w:sz w:val="24"/>
                <w:szCs w:val="24"/>
              </w:rPr>
              <w:t>Rating Scale:  2= strong 1= average  0= weak</w:t>
            </w:r>
          </w:p>
        </w:tc>
        <w:tc>
          <w:tcPr>
            <w:tcW w:w="877" w:type="dxa"/>
            <w:shd w:val="clear" w:color="auto" w:fill="FFFF99"/>
          </w:tcPr>
          <w:p w:rsidR="00C36327" w:rsidRPr="00C53271" w:rsidRDefault="00C36327" w:rsidP="00C36327">
            <w:pPr>
              <w:rPr>
                <w:sz w:val="24"/>
                <w:szCs w:val="24"/>
              </w:rPr>
            </w:pPr>
            <w:r w:rsidRPr="00C53271">
              <w:rPr>
                <w:sz w:val="24"/>
                <w:szCs w:val="24"/>
              </w:rPr>
              <w:t>Max Points</w:t>
            </w:r>
          </w:p>
        </w:tc>
        <w:tc>
          <w:tcPr>
            <w:tcW w:w="878" w:type="dxa"/>
            <w:shd w:val="clear" w:color="auto" w:fill="FFFF99"/>
          </w:tcPr>
          <w:p w:rsidR="00C36327" w:rsidRPr="00C53271" w:rsidRDefault="00C36327" w:rsidP="00C36327">
            <w:pPr>
              <w:rPr>
                <w:sz w:val="24"/>
                <w:szCs w:val="24"/>
              </w:rPr>
            </w:pPr>
            <w:r w:rsidRPr="00C53271">
              <w:rPr>
                <w:sz w:val="24"/>
                <w:szCs w:val="24"/>
              </w:rPr>
              <w:t>Self</w:t>
            </w:r>
          </w:p>
          <w:p w:rsidR="00C36327" w:rsidRPr="00C53271" w:rsidRDefault="00C36327" w:rsidP="00C36327">
            <w:pPr>
              <w:rPr>
                <w:sz w:val="24"/>
                <w:szCs w:val="24"/>
              </w:rPr>
            </w:pPr>
            <w:r w:rsidRPr="00C53271">
              <w:rPr>
                <w:sz w:val="24"/>
                <w:szCs w:val="24"/>
              </w:rPr>
              <w:t>Rating</w:t>
            </w:r>
          </w:p>
        </w:tc>
        <w:tc>
          <w:tcPr>
            <w:tcW w:w="877" w:type="dxa"/>
            <w:shd w:val="clear" w:color="auto" w:fill="FFFF99"/>
          </w:tcPr>
          <w:p w:rsidR="00C36327" w:rsidRPr="00C53271" w:rsidRDefault="00C36327" w:rsidP="00C36327">
            <w:pPr>
              <w:rPr>
                <w:sz w:val="24"/>
                <w:szCs w:val="24"/>
              </w:rPr>
            </w:pPr>
            <w:r w:rsidRPr="00C53271">
              <w:rPr>
                <w:sz w:val="24"/>
                <w:szCs w:val="24"/>
              </w:rPr>
              <w:t>Peer</w:t>
            </w:r>
          </w:p>
          <w:p w:rsidR="00C36327" w:rsidRPr="00C53271" w:rsidRDefault="00C36327" w:rsidP="00C36327">
            <w:pPr>
              <w:rPr>
                <w:sz w:val="24"/>
                <w:szCs w:val="24"/>
              </w:rPr>
            </w:pPr>
            <w:r w:rsidRPr="00C53271">
              <w:rPr>
                <w:sz w:val="24"/>
                <w:szCs w:val="24"/>
              </w:rPr>
              <w:t>Rating</w:t>
            </w:r>
          </w:p>
        </w:tc>
        <w:tc>
          <w:tcPr>
            <w:tcW w:w="878" w:type="dxa"/>
            <w:shd w:val="clear" w:color="auto" w:fill="FFFF99"/>
          </w:tcPr>
          <w:p w:rsidR="00C36327" w:rsidRPr="00C53271" w:rsidRDefault="00C36327" w:rsidP="00C36327">
            <w:pPr>
              <w:rPr>
                <w:sz w:val="24"/>
                <w:szCs w:val="24"/>
              </w:rPr>
            </w:pPr>
            <w:r w:rsidRPr="00C53271">
              <w:rPr>
                <w:sz w:val="24"/>
                <w:szCs w:val="24"/>
              </w:rPr>
              <w:t>Prof</w:t>
            </w:r>
          </w:p>
          <w:p w:rsidR="00C36327" w:rsidRPr="00C53271" w:rsidRDefault="00C36327" w:rsidP="00C36327">
            <w:pPr>
              <w:rPr>
                <w:sz w:val="24"/>
                <w:szCs w:val="24"/>
              </w:rPr>
            </w:pPr>
            <w:r w:rsidRPr="00C53271">
              <w:rPr>
                <w:sz w:val="24"/>
                <w:szCs w:val="24"/>
              </w:rPr>
              <w:t>Rating</w:t>
            </w:r>
          </w:p>
        </w:tc>
      </w:tr>
      <w:tr w:rsidR="00C36327" w:rsidRPr="00C53271" w:rsidTr="00C53271">
        <w:trPr>
          <w:trHeight w:val="629"/>
        </w:trPr>
        <w:tc>
          <w:tcPr>
            <w:tcW w:w="1620" w:type="dxa"/>
            <w:shd w:val="clear" w:color="auto" w:fill="FFFFFF" w:themeFill="background1"/>
            <w:vAlign w:val="center"/>
          </w:tcPr>
          <w:p w:rsidR="00C36327" w:rsidRPr="00C53271" w:rsidRDefault="00C36327" w:rsidP="00C36327">
            <w:pPr>
              <w:rPr>
                <w:sz w:val="24"/>
                <w:szCs w:val="24"/>
              </w:rPr>
            </w:pPr>
            <w:r w:rsidRPr="00C53271">
              <w:rPr>
                <w:sz w:val="24"/>
                <w:szCs w:val="24"/>
              </w:rPr>
              <w:t>Grantor’s Information</w:t>
            </w:r>
          </w:p>
          <w:p w:rsidR="00C36327" w:rsidRPr="00C53271" w:rsidRDefault="00C36327" w:rsidP="00C36327">
            <w:pPr>
              <w:rPr>
                <w:sz w:val="24"/>
                <w:szCs w:val="24"/>
              </w:rPr>
            </w:pPr>
          </w:p>
        </w:tc>
        <w:tc>
          <w:tcPr>
            <w:tcW w:w="5220" w:type="dxa"/>
            <w:vAlign w:val="center"/>
          </w:tcPr>
          <w:p w:rsidR="00C36327" w:rsidRPr="00C53271" w:rsidRDefault="00C36327" w:rsidP="00C36327">
            <w:pPr>
              <w:rPr>
                <w:sz w:val="24"/>
                <w:szCs w:val="24"/>
              </w:rPr>
            </w:pPr>
            <w:r w:rsidRPr="00C53271">
              <w:rPr>
                <w:sz w:val="24"/>
                <w:szCs w:val="24"/>
              </w:rPr>
              <w:t>Contains grantors guidelines, criteria and exclusions with the correct link (</w:t>
            </w:r>
            <w:proofErr w:type="spellStart"/>
            <w:r w:rsidRPr="00C53271">
              <w:rPr>
                <w:sz w:val="24"/>
                <w:szCs w:val="24"/>
              </w:rPr>
              <w:t>url</w:t>
            </w:r>
            <w:proofErr w:type="spellEnd"/>
            <w:r w:rsidRPr="00C53271">
              <w:rPr>
                <w:sz w:val="24"/>
                <w:szCs w:val="24"/>
              </w:rPr>
              <w:t>)</w:t>
            </w:r>
          </w:p>
        </w:tc>
        <w:tc>
          <w:tcPr>
            <w:tcW w:w="877" w:type="dxa"/>
            <w:shd w:val="clear" w:color="auto" w:fill="FFFFFF" w:themeFill="background1"/>
            <w:vAlign w:val="center"/>
          </w:tcPr>
          <w:p w:rsidR="00C36327" w:rsidRPr="00C53271" w:rsidRDefault="00C36327" w:rsidP="00C36327">
            <w:pPr>
              <w:rPr>
                <w:sz w:val="24"/>
                <w:szCs w:val="24"/>
              </w:rPr>
            </w:pPr>
            <w:r w:rsidRPr="00C53271">
              <w:rPr>
                <w:sz w:val="24"/>
                <w:szCs w:val="24"/>
              </w:rPr>
              <w:t>1</w:t>
            </w:r>
          </w:p>
        </w:tc>
        <w:tc>
          <w:tcPr>
            <w:tcW w:w="878" w:type="dxa"/>
            <w:vAlign w:val="center"/>
          </w:tcPr>
          <w:p w:rsidR="00C36327" w:rsidRPr="00C53271" w:rsidRDefault="005B156C" w:rsidP="00C36327">
            <w:pPr>
              <w:rPr>
                <w:sz w:val="24"/>
                <w:szCs w:val="24"/>
              </w:rPr>
            </w:pPr>
            <w:r w:rsidRPr="00C53271">
              <w:rPr>
                <w:sz w:val="24"/>
                <w:szCs w:val="24"/>
              </w:rPr>
              <w:t>1</w:t>
            </w:r>
          </w:p>
        </w:tc>
        <w:tc>
          <w:tcPr>
            <w:tcW w:w="877" w:type="dxa"/>
            <w:vAlign w:val="center"/>
          </w:tcPr>
          <w:p w:rsidR="00C36327" w:rsidRPr="00C53271" w:rsidRDefault="00C36327" w:rsidP="00C36327">
            <w:pPr>
              <w:rPr>
                <w:sz w:val="24"/>
                <w:szCs w:val="24"/>
              </w:rPr>
            </w:pPr>
          </w:p>
        </w:tc>
        <w:tc>
          <w:tcPr>
            <w:tcW w:w="878" w:type="dxa"/>
            <w:vAlign w:val="center"/>
          </w:tcPr>
          <w:p w:rsidR="00C36327" w:rsidRPr="00C53271" w:rsidRDefault="00C36327" w:rsidP="00C36327">
            <w:pPr>
              <w:rPr>
                <w:sz w:val="24"/>
                <w:szCs w:val="24"/>
              </w:rPr>
            </w:pPr>
          </w:p>
        </w:tc>
      </w:tr>
      <w:tr w:rsidR="00C36327" w:rsidRPr="00C53271" w:rsidTr="00C53271">
        <w:trPr>
          <w:trHeight w:val="629"/>
        </w:trPr>
        <w:tc>
          <w:tcPr>
            <w:tcW w:w="1620" w:type="dxa"/>
            <w:shd w:val="clear" w:color="auto" w:fill="FFFFFF" w:themeFill="background1"/>
            <w:vAlign w:val="center"/>
          </w:tcPr>
          <w:p w:rsidR="00C36327" w:rsidRPr="00C53271" w:rsidRDefault="00C36327" w:rsidP="00C36327">
            <w:pPr>
              <w:rPr>
                <w:sz w:val="24"/>
                <w:szCs w:val="24"/>
              </w:rPr>
            </w:pPr>
            <w:r w:rsidRPr="00C53271">
              <w:rPr>
                <w:sz w:val="24"/>
                <w:szCs w:val="24"/>
              </w:rPr>
              <w:t>Cover Letter</w:t>
            </w:r>
            <w:r w:rsidRPr="00C53271">
              <w:rPr>
                <w:sz w:val="24"/>
                <w:szCs w:val="24"/>
              </w:rPr>
              <w:br/>
              <w:t>Action</w:t>
            </w:r>
          </w:p>
          <w:p w:rsidR="00C36327" w:rsidRPr="00C53271" w:rsidRDefault="00C36327" w:rsidP="00C36327">
            <w:pPr>
              <w:rPr>
                <w:sz w:val="24"/>
                <w:szCs w:val="24"/>
              </w:rPr>
            </w:pPr>
            <w:r w:rsidRPr="00C53271">
              <w:rPr>
                <w:sz w:val="24"/>
                <w:szCs w:val="24"/>
              </w:rPr>
              <w:t>Assignment 5</w:t>
            </w:r>
          </w:p>
        </w:tc>
        <w:tc>
          <w:tcPr>
            <w:tcW w:w="5220" w:type="dxa"/>
            <w:vAlign w:val="center"/>
          </w:tcPr>
          <w:p w:rsidR="00C36327" w:rsidRPr="00C53271" w:rsidRDefault="00C36327" w:rsidP="00C36327">
            <w:pPr>
              <w:rPr>
                <w:sz w:val="24"/>
                <w:szCs w:val="24"/>
              </w:rPr>
            </w:pPr>
            <w:r w:rsidRPr="00C53271">
              <w:rPr>
                <w:sz w:val="24"/>
                <w:szCs w:val="24"/>
              </w:rPr>
              <w:t>Attention-grabbing, pointed out project’s uniqueness, irrefutably linked proposed project with grantor’s interests showing good fit with the funder’s priorities and parameters;  correctly and consistently followed grantor’s format and guidelines; scholarly, no spelling or grammatical errors</w:t>
            </w:r>
          </w:p>
        </w:tc>
        <w:tc>
          <w:tcPr>
            <w:tcW w:w="877" w:type="dxa"/>
            <w:shd w:val="clear" w:color="auto" w:fill="FFFFFF" w:themeFill="background1"/>
            <w:vAlign w:val="center"/>
          </w:tcPr>
          <w:p w:rsidR="00C36327" w:rsidRPr="00C53271" w:rsidRDefault="00C36327" w:rsidP="00C36327">
            <w:pPr>
              <w:rPr>
                <w:sz w:val="24"/>
                <w:szCs w:val="24"/>
              </w:rPr>
            </w:pPr>
            <w:r w:rsidRPr="00C53271">
              <w:rPr>
                <w:sz w:val="24"/>
                <w:szCs w:val="24"/>
              </w:rPr>
              <w:t>2</w:t>
            </w:r>
          </w:p>
        </w:tc>
        <w:tc>
          <w:tcPr>
            <w:tcW w:w="878" w:type="dxa"/>
            <w:vAlign w:val="center"/>
          </w:tcPr>
          <w:p w:rsidR="00C36327" w:rsidRPr="00C53271" w:rsidRDefault="005B156C" w:rsidP="00C36327">
            <w:pPr>
              <w:rPr>
                <w:sz w:val="24"/>
                <w:szCs w:val="24"/>
              </w:rPr>
            </w:pPr>
            <w:r w:rsidRPr="00C53271">
              <w:rPr>
                <w:sz w:val="24"/>
                <w:szCs w:val="24"/>
              </w:rPr>
              <w:t>2</w:t>
            </w:r>
          </w:p>
        </w:tc>
        <w:tc>
          <w:tcPr>
            <w:tcW w:w="877" w:type="dxa"/>
            <w:vAlign w:val="center"/>
          </w:tcPr>
          <w:p w:rsidR="00C36327" w:rsidRPr="00C53271" w:rsidRDefault="00C36327" w:rsidP="00C36327">
            <w:pPr>
              <w:rPr>
                <w:sz w:val="24"/>
                <w:szCs w:val="24"/>
              </w:rPr>
            </w:pPr>
          </w:p>
        </w:tc>
        <w:tc>
          <w:tcPr>
            <w:tcW w:w="878" w:type="dxa"/>
            <w:vAlign w:val="center"/>
          </w:tcPr>
          <w:p w:rsidR="00C36327" w:rsidRPr="00C53271" w:rsidRDefault="00C36327" w:rsidP="00C36327">
            <w:pPr>
              <w:rPr>
                <w:sz w:val="24"/>
                <w:szCs w:val="24"/>
              </w:rPr>
            </w:pPr>
          </w:p>
        </w:tc>
      </w:tr>
      <w:tr w:rsidR="00C36327" w:rsidRPr="00C53271" w:rsidTr="00C53271">
        <w:trPr>
          <w:trHeight w:val="647"/>
        </w:trPr>
        <w:tc>
          <w:tcPr>
            <w:tcW w:w="1620" w:type="dxa"/>
            <w:shd w:val="clear" w:color="auto" w:fill="FFFFFF" w:themeFill="background1"/>
            <w:vAlign w:val="center"/>
          </w:tcPr>
          <w:p w:rsidR="00C36327" w:rsidRPr="00C53271" w:rsidRDefault="00C36327" w:rsidP="00C36327">
            <w:pPr>
              <w:rPr>
                <w:sz w:val="24"/>
                <w:szCs w:val="24"/>
              </w:rPr>
            </w:pPr>
          </w:p>
          <w:p w:rsidR="00C36327" w:rsidRPr="00C53271" w:rsidRDefault="00C36327" w:rsidP="00C36327">
            <w:pPr>
              <w:rPr>
                <w:sz w:val="24"/>
                <w:szCs w:val="24"/>
              </w:rPr>
            </w:pPr>
            <w:r w:rsidRPr="00C53271">
              <w:rPr>
                <w:sz w:val="24"/>
                <w:szCs w:val="24"/>
              </w:rPr>
              <w:t xml:space="preserve">Abstract </w:t>
            </w:r>
          </w:p>
          <w:p w:rsidR="00C36327" w:rsidRPr="00C53271" w:rsidRDefault="00C36327" w:rsidP="00C36327">
            <w:pPr>
              <w:rPr>
                <w:sz w:val="24"/>
                <w:szCs w:val="24"/>
              </w:rPr>
            </w:pPr>
            <w:r w:rsidRPr="00C53271">
              <w:rPr>
                <w:sz w:val="24"/>
                <w:szCs w:val="24"/>
              </w:rPr>
              <w:t xml:space="preserve">Action </w:t>
            </w:r>
          </w:p>
          <w:p w:rsidR="00C36327" w:rsidRPr="00C53271" w:rsidRDefault="00C36327" w:rsidP="00C36327">
            <w:pPr>
              <w:rPr>
                <w:sz w:val="24"/>
                <w:szCs w:val="24"/>
              </w:rPr>
            </w:pPr>
            <w:r w:rsidRPr="00C53271">
              <w:rPr>
                <w:sz w:val="24"/>
                <w:szCs w:val="24"/>
              </w:rPr>
              <w:t>Assignment 5</w:t>
            </w:r>
          </w:p>
        </w:tc>
        <w:tc>
          <w:tcPr>
            <w:tcW w:w="5220" w:type="dxa"/>
            <w:vAlign w:val="center"/>
          </w:tcPr>
          <w:p w:rsidR="00C36327" w:rsidRPr="00C53271" w:rsidRDefault="00C36327" w:rsidP="00C36327">
            <w:pPr>
              <w:rPr>
                <w:sz w:val="24"/>
                <w:szCs w:val="24"/>
              </w:rPr>
            </w:pPr>
            <w:r w:rsidRPr="00C53271">
              <w:rPr>
                <w:sz w:val="24"/>
                <w:szCs w:val="24"/>
              </w:rPr>
              <w:t>Coherent, concise and complete description of the project, addressed all of the required elements; showed overall value of the project (the relationship of benefits to costs);  unique and innovative; correctly and consistently followed grantor’s format and guidelines; scholarly, no spelling or grammatical errors</w:t>
            </w:r>
          </w:p>
        </w:tc>
        <w:tc>
          <w:tcPr>
            <w:tcW w:w="877" w:type="dxa"/>
            <w:shd w:val="clear" w:color="auto" w:fill="FFFFFF" w:themeFill="background1"/>
            <w:vAlign w:val="center"/>
          </w:tcPr>
          <w:p w:rsidR="00C36327" w:rsidRPr="00C53271" w:rsidRDefault="00C36327" w:rsidP="00C36327">
            <w:pPr>
              <w:rPr>
                <w:sz w:val="24"/>
                <w:szCs w:val="24"/>
              </w:rPr>
            </w:pPr>
          </w:p>
          <w:p w:rsidR="00C36327" w:rsidRPr="00C53271" w:rsidRDefault="00C36327" w:rsidP="00C36327">
            <w:pPr>
              <w:rPr>
                <w:sz w:val="24"/>
                <w:szCs w:val="24"/>
              </w:rPr>
            </w:pPr>
            <w:r w:rsidRPr="00C53271">
              <w:rPr>
                <w:sz w:val="24"/>
                <w:szCs w:val="24"/>
              </w:rPr>
              <w:t>2</w:t>
            </w:r>
          </w:p>
          <w:p w:rsidR="00C36327" w:rsidRPr="00C53271" w:rsidRDefault="00C36327" w:rsidP="00C36327">
            <w:pPr>
              <w:rPr>
                <w:sz w:val="24"/>
                <w:szCs w:val="24"/>
              </w:rPr>
            </w:pPr>
          </w:p>
        </w:tc>
        <w:tc>
          <w:tcPr>
            <w:tcW w:w="878" w:type="dxa"/>
            <w:vAlign w:val="center"/>
          </w:tcPr>
          <w:p w:rsidR="00C36327" w:rsidRPr="00C53271" w:rsidRDefault="005B156C" w:rsidP="00C36327">
            <w:pPr>
              <w:rPr>
                <w:sz w:val="24"/>
                <w:szCs w:val="24"/>
              </w:rPr>
            </w:pPr>
            <w:r w:rsidRPr="00C53271">
              <w:rPr>
                <w:sz w:val="24"/>
                <w:szCs w:val="24"/>
              </w:rPr>
              <w:t>2</w:t>
            </w:r>
          </w:p>
        </w:tc>
        <w:tc>
          <w:tcPr>
            <w:tcW w:w="877" w:type="dxa"/>
            <w:vAlign w:val="center"/>
          </w:tcPr>
          <w:p w:rsidR="00C36327" w:rsidRPr="00C53271" w:rsidRDefault="00C36327" w:rsidP="00C36327">
            <w:pPr>
              <w:rPr>
                <w:sz w:val="24"/>
                <w:szCs w:val="24"/>
              </w:rPr>
            </w:pPr>
          </w:p>
        </w:tc>
        <w:tc>
          <w:tcPr>
            <w:tcW w:w="878" w:type="dxa"/>
            <w:vAlign w:val="center"/>
          </w:tcPr>
          <w:p w:rsidR="00C36327" w:rsidRPr="00C53271" w:rsidRDefault="00C36327" w:rsidP="00C36327">
            <w:pPr>
              <w:rPr>
                <w:sz w:val="24"/>
                <w:szCs w:val="24"/>
              </w:rPr>
            </w:pPr>
          </w:p>
        </w:tc>
      </w:tr>
      <w:tr w:rsidR="00C36327" w:rsidRPr="00C53271" w:rsidTr="00C53271">
        <w:trPr>
          <w:trHeight w:val="638"/>
        </w:trPr>
        <w:tc>
          <w:tcPr>
            <w:tcW w:w="1620" w:type="dxa"/>
            <w:shd w:val="clear" w:color="auto" w:fill="FFFFFF" w:themeFill="background1"/>
            <w:vAlign w:val="center"/>
          </w:tcPr>
          <w:p w:rsidR="00C36327" w:rsidRPr="00C53271" w:rsidRDefault="00C36327" w:rsidP="00C36327">
            <w:pPr>
              <w:rPr>
                <w:sz w:val="24"/>
                <w:szCs w:val="24"/>
              </w:rPr>
            </w:pPr>
          </w:p>
          <w:p w:rsidR="00C36327" w:rsidRPr="00C53271" w:rsidRDefault="00C36327" w:rsidP="00C36327">
            <w:pPr>
              <w:rPr>
                <w:sz w:val="24"/>
                <w:szCs w:val="24"/>
              </w:rPr>
            </w:pPr>
            <w:r w:rsidRPr="00C53271">
              <w:rPr>
                <w:sz w:val="24"/>
                <w:szCs w:val="24"/>
              </w:rPr>
              <w:t>Statement of Need</w:t>
            </w:r>
          </w:p>
          <w:p w:rsidR="00C36327" w:rsidRPr="00C53271" w:rsidRDefault="00C36327" w:rsidP="00C36327">
            <w:pPr>
              <w:rPr>
                <w:sz w:val="24"/>
                <w:szCs w:val="24"/>
              </w:rPr>
            </w:pPr>
            <w:r w:rsidRPr="00C53271">
              <w:rPr>
                <w:sz w:val="24"/>
                <w:szCs w:val="24"/>
              </w:rPr>
              <w:t xml:space="preserve">Action </w:t>
            </w:r>
          </w:p>
          <w:p w:rsidR="00C36327" w:rsidRPr="00C53271" w:rsidRDefault="00C36327" w:rsidP="00C36327">
            <w:pPr>
              <w:rPr>
                <w:sz w:val="24"/>
                <w:szCs w:val="24"/>
              </w:rPr>
            </w:pPr>
            <w:r w:rsidRPr="00C53271">
              <w:rPr>
                <w:sz w:val="24"/>
                <w:szCs w:val="24"/>
              </w:rPr>
              <w:t>Assignment 1</w:t>
            </w:r>
          </w:p>
        </w:tc>
        <w:tc>
          <w:tcPr>
            <w:tcW w:w="5220" w:type="dxa"/>
            <w:vAlign w:val="center"/>
          </w:tcPr>
          <w:p w:rsidR="00C36327" w:rsidRPr="00C53271" w:rsidRDefault="00C36327" w:rsidP="00C36327">
            <w:pPr>
              <w:rPr>
                <w:sz w:val="24"/>
                <w:szCs w:val="24"/>
              </w:rPr>
            </w:pPr>
            <w:r w:rsidRPr="00C53271">
              <w:rPr>
                <w:sz w:val="24"/>
                <w:szCs w:val="24"/>
              </w:rPr>
              <w:t xml:space="preserve">Expressed urgency and timeliness of the need supported by recent data, case studies, interviews, survey results, media attention, </w:t>
            </w:r>
            <w:r w:rsidR="00A859B9" w:rsidRPr="00C53271">
              <w:rPr>
                <w:sz w:val="24"/>
                <w:szCs w:val="24"/>
              </w:rPr>
              <w:t>etc.</w:t>
            </w:r>
            <w:r w:rsidRPr="00C53271">
              <w:rPr>
                <w:sz w:val="24"/>
                <w:szCs w:val="24"/>
              </w:rPr>
              <w:t xml:space="preserve">;  </w:t>
            </w:r>
            <w:r w:rsidRPr="00C53271">
              <w:rPr>
                <w:rFonts w:eastAsia="Calibri"/>
                <w:sz w:val="24"/>
                <w:szCs w:val="24"/>
              </w:rPr>
              <w:t xml:space="preserve">cited sources in the text and provided a list of references  </w:t>
            </w:r>
            <w:r w:rsidRPr="00C53271">
              <w:rPr>
                <w:sz w:val="24"/>
                <w:szCs w:val="24"/>
              </w:rPr>
              <w:t xml:space="preserve">following APA format, followed grantor’s guidelines; no spelling or grammatical errors </w:t>
            </w:r>
          </w:p>
        </w:tc>
        <w:tc>
          <w:tcPr>
            <w:tcW w:w="877" w:type="dxa"/>
            <w:shd w:val="clear" w:color="auto" w:fill="FFFFFF" w:themeFill="background1"/>
            <w:vAlign w:val="center"/>
          </w:tcPr>
          <w:p w:rsidR="00C36327" w:rsidRPr="00C53271" w:rsidRDefault="00C36327" w:rsidP="00C36327">
            <w:pPr>
              <w:rPr>
                <w:sz w:val="24"/>
                <w:szCs w:val="24"/>
              </w:rPr>
            </w:pPr>
            <w:r w:rsidRPr="00C53271">
              <w:rPr>
                <w:sz w:val="24"/>
                <w:szCs w:val="24"/>
              </w:rPr>
              <w:t>2</w:t>
            </w:r>
          </w:p>
        </w:tc>
        <w:tc>
          <w:tcPr>
            <w:tcW w:w="878" w:type="dxa"/>
            <w:vAlign w:val="center"/>
          </w:tcPr>
          <w:p w:rsidR="00C36327" w:rsidRPr="00C53271" w:rsidRDefault="005B156C" w:rsidP="00C36327">
            <w:pPr>
              <w:rPr>
                <w:sz w:val="24"/>
                <w:szCs w:val="24"/>
              </w:rPr>
            </w:pPr>
            <w:r w:rsidRPr="00C53271">
              <w:rPr>
                <w:sz w:val="24"/>
                <w:szCs w:val="24"/>
              </w:rPr>
              <w:t>2</w:t>
            </w:r>
          </w:p>
        </w:tc>
        <w:tc>
          <w:tcPr>
            <w:tcW w:w="877" w:type="dxa"/>
            <w:vAlign w:val="center"/>
          </w:tcPr>
          <w:p w:rsidR="00C36327" w:rsidRPr="00C53271" w:rsidRDefault="00C36327" w:rsidP="00C36327">
            <w:pPr>
              <w:rPr>
                <w:sz w:val="24"/>
                <w:szCs w:val="24"/>
              </w:rPr>
            </w:pPr>
          </w:p>
        </w:tc>
        <w:tc>
          <w:tcPr>
            <w:tcW w:w="878" w:type="dxa"/>
            <w:vAlign w:val="center"/>
          </w:tcPr>
          <w:p w:rsidR="00C36327" w:rsidRPr="00C53271" w:rsidRDefault="00C36327" w:rsidP="00C36327">
            <w:pPr>
              <w:rPr>
                <w:sz w:val="24"/>
                <w:szCs w:val="24"/>
              </w:rPr>
            </w:pPr>
          </w:p>
        </w:tc>
      </w:tr>
      <w:tr w:rsidR="00C36327" w:rsidRPr="00C53271" w:rsidTr="00C53271">
        <w:trPr>
          <w:trHeight w:val="512"/>
        </w:trPr>
        <w:tc>
          <w:tcPr>
            <w:tcW w:w="1620" w:type="dxa"/>
            <w:shd w:val="clear" w:color="auto" w:fill="FFFFFF" w:themeFill="background1"/>
            <w:vAlign w:val="center"/>
          </w:tcPr>
          <w:p w:rsidR="00C36327" w:rsidRPr="00C53271" w:rsidRDefault="00C36327" w:rsidP="00C36327">
            <w:pPr>
              <w:rPr>
                <w:sz w:val="24"/>
                <w:szCs w:val="24"/>
              </w:rPr>
            </w:pPr>
            <w:r w:rsidRPr="00C53271">
              <w:rPr>
                <w:sz w:val="24"/>
                <w:szCs w:val="24"/>
              </w:rPr>
              <w:t>Goals &amp; Objectives</w:t>
            </w:r>
          </w:p>
          <w:p w:rsidR="00C36327" w:rsidRPr="00C53271" w:rsidRDefault="00C36327" w:rsidP="00C36327">
            <w:pPr>
              <w:rPr>
                <w:sz w:val="24"/>
                <w:szCs w:val="24"/>
              </w:rPr>
            </w:pPr>
            <w:r w:rsidRPr="00C53271">
              <w:rPr>
                <w:sz w:val="24"/>
                <w:szCs w:val="24"/>
              </w:rPr>
              <w:t xml:space="preserve"> Action Assignment 1</w:t>
            </w:r>
          </w:p>
        </w:tc>
        <w:tc>
          <w:tcPr>
            <w:tcW w:w="5220" w:type="dxa"/>
            <w:vAlign w:val="center"/>
          </w:tcPr>
          <w:p w:rsidR="00C36327" w:rsidRPr="00C53271" w:rsidRDefault="00C36327" w:rsidP="00C36327">
            <w:pPr>
              <w:rPr>
                <w:sz w:val="24"/>
                <w:szCs w:val="24"/>
              </w:rPr>
            </w:pPr>
            <w:r w:rsidRPr="00C53271">
              <w:rPr>
                <w:sz w:val="24"/>
                <w:szCs w:val="24"/>
              </w:rPr>
              <w:t>Specific, measurable, achievable, relevant and time-bound goals and objectives; with corresponding clear and tangible expected outcomes; scholarly writing, correctly and consistently followed grantor’s format and guidelines; no spelling or grammatical errors</w:t>
            </w:r>
          </w:p>
        </w:tc>
        <w:tc>
          <w:tcPr>
            <w:tcW w:w="877" w:type="dxa"/>
            <w:shd w:val="clear" w:color="auto" w:fill="FFFFFF" w:themeFill="background1"/>
            <w:vAlign w:val="center"/>
          </w:tcPr>
          <w:p w:rsidR="00C36327" w:rsidRPr="00C53271" w:rsidRDefault="00C36327" w:rsidP="00C36327">
            <w:pPr>
              <w:rPr>
                <w:sz w:val="24"/>
                <w:szCs w:val="24"/>
              </w:rPr>
            </w:pPr>
            <w:r w:rsidRPr="00C53271">
              <w:rPr>
                <w:sz w:val="24"/>
                <w:szCs w:val="24"/>
              </w:rPr>
              <w:t>2</w:t>
            </w:r>
          </w:p>
        </w:tc>
        <w:tc>
          <w:tcPr>
            <w:tcW w:w="878" w:type="dxa"/>
            <w:vAlign w:val="center"/>
          </w:tcPr>
          <w:p w:rsidR="00C36327" w:rsidRPr="00C53271" w:rsidRDefault="005B156C" w:rsidP="00C36327">
            <w:pPr>
              <w:rPr>
                <w:sz w:val="24"/>
                <w:szCs w:val="24"/>
              </w:rPr>
            </w:pPr>
            <w:r w:rsidRPr="00C53271">
              <w:rPr>
                <w:sz w:val="24"/>
                <w:szCs w:val="24"/>
              </w:rPr>
              <w:t>2</w:t>
            </w:r>
          </w:p>
        </w:tc>
        <w:tc>
          <w:tcPr>
            <w:tcW w:w="877" w:type="dxa"/>
            <w:vAlign w:val="center"/>
          </w:tcPr>
          <w:p w:rsidR="00C36327" w:rsidRPr="00C53271" w:rsidRDefault="00C36327" w:rsidP="00C36327">
            <w:pPr>
              <w:rPr>
                <w:sz w:val="24"/>
                <w:szCs w:val="24"/>
              </w:rPr>
            </w:pPr>
          </w:p>
        </w:tc>
        <w:tc>
          <w:tcPr>
            <w:tcW w:w="878" w:type="dxa"/>
            <w:vAlign w:val="center"/>
          </w:tcPr>
          <w:p w:rsidR="00C36327" w:rsidRPr="00C53271" w:rsidRDefault="00C36327" w:rsidP="00C36327">
            <w:pPr>
              <w:rPr>
                <w:sz w:val="24"/>
                <w:szCs w:val="24"/>
              </w:rPr>
            </w:pPr>
          </w:p>
        </w:tc>
      </w:tr>
      <w:tr w:rsidR="00C36327" w:rsidRPr="00C53271" w:rsidTr="00C53271">
        <w:trPr>
          <w:trHeight w:val="728"/>
        </w:trPr>
        <w:tc>
          <w:tcPr>
            <w:tcW w:w="1620" w:type="dxa"/>
            <w:shd w:val="clear" w:color="auto" w:fill="FFFFFF" w:themeFill="background1"/>
            <w:vAlign w:val="center"/>
          </w:tcPr>
          <w:p w:rsidR="00C36327" w:rsidRPr="00C53271" w:rsidRDefault="00C36327" w:rsidP="00C36327">
            <w:pPr>
              <w:rPr>
                <w:sz w:val="24"/>
                <w:szCs w:val="24"/>
              </w:rPr>
            </w:pPr>
            <w:r w:rsidRPr="00C53271">
              <w:rPr>
                <w:sz w:val="24"/>
                <w:szCs w:val="24"/>
              </w:rPr>
              <w:t>Methodology w/</w:t>
            </w:r>
          </w:p>
          <w:p w:rsidR="00C36327" w:rsidRPr="00C53271" w:rsidRDefault="00C36327" w:rsidP="00C36327">
            <w:pPr>
              <w:rPr>
                <w:sz w:val="24"/>
                <w:szCs w:val="24"/>
              </w:rPr>
            </w:pPr>
            <w:r w:rsidRPr="00C53271">
              <w:rPr>
                <w:sz w:val="24"/>
                <w:szCs w:val="24"/>
              </w:rPr>
              <w:t>Technology Integration</w:t>
            </w:r>
            <w:r w:rsidRPr="00C53271">
              <w:rPr>
                <w:sz w:val="24"/>
                <w:szCs w:val="24"/>
              </w:rPr>
              <w:br/>
            </w:r>
            <w:r w:rsidRPr="00C53271">
              <w:rPr>
                <w:sz w:val="24"/>
                <w:szCs w:val="24"/>
              </w:rPr>
              <w:lastRenderedPageBreak/>
              <w:t>Action</w:t>
            </w:r>
          </w:p>
          <w:p w:rsidR="00C36327" w:rsidRPr="00C53271" w:rsidRDefault="00C36327" w:rsidP="00C36327">
            <w:pPr>
              <w:rPr>
                <w:sz w:val="24"/>
                <w:szCs w:val="24"/>
              </w:rPr>
            </w:pPr>
            <w:r w:rsidRPr="00C53271">
              <w:rPr>
                <w:sz w:val="24"/>
                <w:szCs w:val="24"/>
              </w:rPr>
              <w:t>Assignment 1</w:t>
            </w:r>
          </w:p>
        </w:tc>
        <w:tc>
          <w:tcPr>
            <w:tcW w:w="5220" w:type="dxa"/>
            <w:vAlign w:val="center"/>
          </w:tcPr>
          <w:p w:rsidR="00C36327" w:rsidRPr="00C53271" w:rsidRDefault="00C36327" w:rsidP="00C36327">
            <w:pPr>
              <w:rPr>
                <w:sz w:val="24"/>
                <w:szCs w:val="24"/>
              </w:rPr>
            </w:pPr>
            <w:r w:rsidRPr="00C53271">
              <w:rPr>
                <w:sz w:val="24"/>
                <w:szCs w:val="24"/>
              </w:rPr>
              <w:lastRenderedPageBreak/>
              <w:t xml:space="preserve">Activities, procedures and strategies are realistic, reasonable, effective, outcome-oriented - drawing on best practice and research; includes who will what, how and when, with innovative use of </w:t>
            </w:r>
            <w:r w:rsidRPr="00C53271">
              <w:rPr>
                <w:sz w:val="24"/>
                <w:szCs w:val="24"/>
              </w:rPr>
              <w:lastRenderedPageBreak/>
              <w:t>emerging technologies;  correctly and consistently followed grantor’s format and guidelines; no spelling or grammatical errors</w:t>
            </w:r>
          </w:p>
        </w:tc>
        <w:tc>
          <w:tcPr>
            <w:tcW w:w="877" w:type="dxa"/>
            <w:shd w:val="clear" w:color="auto" w:fill="FFFFFF" w:themeFill="background1"/>
            <w:vAlign w:val="center"/>
          </w:tcPr>
          <w:p w:rsidR="00C36327" w:rsidRPr="00C53271" w:rsidRDefault="00C36327" w:rsidP="00C36327">
            <w:pPr>
              <w:rPr>
                <w:sz w:val="24"/>
                <w:szCs w:val="24"/>
              </w:rPr>
            </w:pPr>
            <w:r w:rsidRPr="00C53271">
              <w:rPr>
                <w:sz w:val="24"/>
                <w:szCs w:val="24"/>
              </w:rPr>
              <w:lastRenderedPageBreak/>
              <w:t>2</w:t>
            </w:r>
          </w:p>
        </w:tc>
        <w:tc>
          <w:tcPr>
            <w:tcW w:w="878" w:type="dxa"/>
            <w:vAlign w:val="center"/>
          </w:tcPr>
          <w:p w:rsidR="00C36327" w:rsidRPr="00C53271" w:rsidRDefault="005B156C" w:rsidP="00C36327">
            <w:pPr>
              <w:rPr>
                <w:sz w:val="24"/>
                <w:szCs w:val="24"/>
              </w:rPr>
            </w:pPr>
            <w:r w:rsidRPr="00C53271">
              <w:rPr>
                <w:sz w:val="24"/>
                <w:szCs w:val="24"/>
              </w:rPr>
              <w:t>2</w:t>
            </w:r>
          </w:p>
        </w:tc>
        <w:tc>
          <w:tcPr>
            <w:tcW w:w="877" w:type="dxa"/>
            <w:vAlign w:val="center"/>
          </w:tcPr>
          <w:p w:rsidR="00C36327" w:rsidRPr="00C53271" w:rsidRDefault="00C36327" w:rsidP="00C36327">
            <w:pPr>
              <w:rPr>
                <w:sz w:val="24"/>
                <w:szCs w:val="24"/>
              </w:rPr>
            </w:pPr>
          </w:p>
        </w:tc>
        <w:tc>
          <w:tcPr>
            <w:tcW w:w="878" w:type="dxa"/>
            <w:vAlign w:val="center"/>
          </w:tcPr>
          <w:p w:rsidR="00C36327" w:rsidRPr="00C53271" w:rsidRDefault="00C36327" w:rsidP="00C36327">
            <w:pPr>
              <w:rPr>
                <w:sz w:val="24"/>
                <w:szCs w:val="24"/>
              </w:rPr>
            </w:pPr>
          </w:p>
        </w:tc>
      </w:tr>
      <w:tr w:rsidR="00C36327" w:rsidRPr="00C53271" w:rsidTr="00C53271">
        <w:trPr>
          <w:trHeight w:val="728"/>
        </w:trPr>
        <w:tc>
          <w:tcPr>
            <w:tcW w:w="1620" w:type="dxa"/>
            <w:shd w:val="clear" w:color="auto" w:fill="FFFFFF" w:themeFill="background1"/>
            <w:vAlign w:val="center"/>
          </w:tcPr>
          <w:p w:rsidR="00C36327" w:rsidRPr="00C53271" w:rsidRDefault="00C36327" w:rsidP="00C36327">
            <w:pPr>
              <w:rPr>
                <w:sz w:val="24"/>
                <w:szCs w:val="24"/>
              </w:rPr>
            </w:pPr>
            <w:r w:rsidRPr="00C53271">
              <w:rPr>
                <w:sz w:val="24"/>
                <w:szCs w:val="24"/>
              </w:rPr>
              <w:lastRenderedPageBreak/>
              <w:t>Budget &amp; Sustainability</w:t>
            </w:r>
            <w:r w:rsidRPr="00C53271">
              <w:rPr>
                <w:sz w:val="24"/>
                <w:szCs w:val="24"/>
              </w:rPr>
              <w:br/>
              <w:t>Action</w:t>
            </w:r>
          </w:p>
          <w:p w:rsidR="00C36327" w:rsidRPr="00C53271" w:rsidRDefault="00C36327" w:rsidP="00C36327">
            <w:pPr>
              <w:rPr>
                <w:sz w:val="24"/>
                <w:szCs w:val="24"/>
              </w:rPr>
            </w:pPr>
            <w:r w:rsidRPr="00C53271">
              <w:rPr>
                <w:sz w:val="24"/>
                <w:szCs w:val="24"/>
              </w:rPr>
              <w:t>Assignment 2</w:t>
            </w:r>
          </w:p>
          <w:p w:rsidR="00C36327" w:rsidRPr="00C53271" w:rsidRDefault="00C36327" w:rsidP="00C36327">
            <w:pPr>
              <w:rPr>
                <w:sz w:val="24"/>
                <w:szCs w:val="24"/>
              </w:rPr>
            </w:pPr>
          </w:p>
        </w:tc>
        <w:tc>
          <w:tcPr>
            <w:tcW w:w="5220" w:type="dxa"/>
            <w:vAlign w:val="center"/>
          </w:tcPr>
          <w:p w:rsidR="00C36327" w:rsidRPr="00C53271" w:rsidRDefault="00C36327" w:rsidP="00C36327">
            <w:pPr>
              <w:rPr>
                <w:sz w:val="24"/>
                <w:szCs w:val="24"/>
              </w:rPr>
            </w:pPr>
            <w:r w:rsidRPr="00C53271">
              <w:rPr>
                <w:sz w:val="24"/>
                <w:szCs w:val="24"/>
              </w:rPr>
              <w:t>Included practical budget and other sources of funding being pursued, both cash and in-kind contribution; attached digital photos of tech gadget; included convincing narrative that explains how the project will continue after the grant has run out; correctly and consistently followed grantor’s format and guidelines; no spelling or grammatical errors</w:t>
            </w:r>
          </w:p>
        </w:tc>
        <w:tc>
          <w:tcPr>
            <w:tcW w:w="877" w:type="dxa"/>
            <w:shd w:val="clear" w:color="auto" w:fill="FFFFFF" w:themeFill="background1"/>
            <w:vAlign w:val="center"/>
          </w:tcPr>
          <w:p w:rsidR="00C36327" w:rsidRPr="00C53271" w:rsidRDefault="00C36327" w:rsidP="00C36327">
            <w:pPr>
              <w:rPr>
                <w:sz w:val="24"/>
                <w:szCs w:val="24"/>
              </w:rPr>
            </w:pPr>
            <w:r w:rsidRPr="00C53271">
              <w:rPr>
                <w:sz w:val="24"/>
                <w:szCs w:val="24"/>
              </w:rPr>
              <w:t>2</w:t>
            </w:r>
          </w:p>
        </w:tc>
        <w:tc>
          <w:tcPr>
            <w:tcW w:w="878" w:type="dxa"/>
            <w:vAlign w:val="center"/>
          </w:tcPr>
          <w:p w:rsidR="00C36327" w:rsidRPr="00C53271" w:rsidRDefault="005B156C" w:rsidP="00C36327">
            <w:pPr>
              <w:rPr>
                <w:sz w:val="24"/>
                <w:szCs w:val="24"/>
              </w:rPr>
            </w:pPr>
            <w:r w:rsidRPr="00C53271">
              <w:rPr>
                <w:sz w:val="24"/>
                <w:szCs w:val="24"/>
              </w:rPr>
              <w:t>2</w:t>
            </w:r>
          </w:p>
        </w:tc>
        <w:tc>
          <w:tcPr>
            <w:tcW w:w="877" w:type="dxa"/>
            <w:vAlign w:val="center"/>
          </w:tcPr>
          <w:p w:rsidR="00C36327" w:rsidRPr="00C53271" w:rsidRDefault="00C36327" w:rsidP="00C36327">
            <w:pPr>
              <w:rPr>
                <w:sz w:val="24"/>
                <w:szCs w:val="24"/>
              </w:rPr>
            </w:pPr>
          </w:p>
        </w:tc>
        <w:tc>
          <w:tcPr>
            <w:tcW w:w="878" w:type="dxa"/>
            <w:vAlign w:val="center"/>
          </w:tcPr>
          <w:p w:rsidR="00C36327" w:rsidRPr="00C53271" w:rsidRDefault="00C36327" w:rsidP="00C36327">
            <w:pPr>
              <w:rPr>
                <w:sz w:val="24"/>
                <w:szCs w:val="24"/>
              </w:rPr>
            </w:pPr>
          </w:p>
        </w:tc>
      </w:tr>
      <w:tr w:rsidR="00C36327" w:rsidRPr="00C53271" w:rsidTr="00C53271">
        <w:trPr>
          <w:trHeight w:val="728"/>
        </w:trPr>
        <w:tc>
          <w:tcPr>
            <w:tcW w:w="1620" w:type="dxa"/>
            <w:shd w:val="clear" w:color="auto" w:fill="FFFFFF" w:themeFill="background1"/>
            <w:vAlign w:val="center"/>
          </w:tcPr>
          <w:p w:rsidR="00C36327" w:rsidRPr="00C53271" w:rsidRDefault="00C36327" w:rsidP="00C36327">
            <w:pPr>
              <w:rPr>
                <w:sz w:val="24"/>
                <w:szCs w:val="24"/>
              </w:rPr>
            </w:pPr>
            <w:r w:rsidRPr="00C53271">
              <w:rPr>
                <w:sz w:val="24"/>
                <w:szCs w:val="24"/>
              </w:rPr>
              <w:t>Organization</w:t>
            </w:r>
          </w:p>
          <w:p w:rsidR="00C36327" w:rsidRPr="00C53271" w:rsidRDefault="00C36327" w:rsidP="00C36327">
            <w:pPr>
              <w:rPr>
                <w:sz w:val="24"/>
                <w:szCs w:val="24"/>
              </w:rPr>
            </w:pPr>
            <w:r w:rsidRPr="00C53271">
              <w:rPr>
                <w:sz w:val="24"/>
                <w:szCs w:val="24"/>
              </w:rPr>
              <w:t>Information</w:t>
            </w:r>
            <w:r w:rsidRPr="00C53271">
              <w:rPr>
                <w:sz w:val="24"/>
                <w:szCs w:val="24"/>
              </w:rPr>
              <w:br/>
              <w:t>Action</w:t>
            </w:r>
          </w:p>
          <w:p w:rsidR="00C36327" w:rsidRPr="00C53271" w:rsidRDefault="00C36327" w:rsidP="00C36327">
            <w:pPr>
              <w:rPr>
                <w:sz w:val="24"/>
                <w:szCs w:val="24"/>
              </w:rPr>
            </w:pPr>
            <w:r w:rsidRPr="00C53271">
              <w:rPr>
                <w:sz w:val="24"/>
                <w:szCs w:val="24"/>
              </w:rPr>
              <w:t>Assignment 4</w:t>
            </w:r>
          </w:p>
        </w:tc>
        <w:tc>
          <w:tcPr>
            <w:tcW w:w="5220" w:type="dxa"/>
            <w:vAlign w:val="center"/>
          </w:tcPr>
          <w:p w:rsidR="00C36327" w:rsidRPr="00C53271" w:rsidRDefault="00C36327" w:rsidP="00C36327">
            <w:pPr>
              <w:rPr>
                <w:sz w:val="24"/>
                <w:szCs w:val="24"/>
              </w:rPr>
            </w:pPr>
            <w:r w:rsidRPr="00C53271">
              <w:rPr>
                <w:sz w:val="24"/>
                <w:szCs w:val="24"/>
              </w:rPr>
              <w:t xml:space="preserve">Showed that school mission and vision is aligned with grantor’s; provided </w:t>
            </w:r>
            <w:proofErr w:type="spellStart"/>
            <w:r w:rsidRPr="00C53271">
              <w:rPr>
                <w:sz w:val="24"/>
                <w:szCs w:val="24"/>
              </w:rPr>
              <w:t>url</w:t>
            </w:r>
            <w:proofErr w:type="spellEnd"/>
            <w:r w:rsidRPr="00C53271">
              <w:rPr>
                <w:sz w:val="24"/>
                <w:szCs w:val="24"/>
              </w:rPr>
              <w:t>;  school’s history, leadership and programs relate to the proposed project; convincingly established capacity to undertake the grant (resume) and evidence of institutional support (letters of assurances)</w:t>
            </w:r>
          </w:p>
        </w:tc>
        <w:tc>
          <w:tcPr>
            <w:tcW w:w="877" w:type="dxa"/>
            <w:shd w:val="clear" w:color="auto" w:fill="FFFFFF" w:themeFill="background1"/>
            <w:vAlign w:val="center"/>
          </w:tcPr>
          <w:p w:rsidR="00C36327" w:rsidRPr="00C53271" w:rsidRDefault="00C36327" w:rsidP="00C36327">
            <w:pPr>
              <w:rPr>
                <w:sz w:val="24"/>
                <w:szCs w:val="24"/>
              </w:rPr>
            </w:pPr>
            <w:r w:rsidRPr="00C53271">
              <w:rPr>
                <w:sz w:val="24"/>
                <w:szCs w:val="24"/>
              </w:rPr>
              <w:t>2</w:t>
            </w:r>
          </w:p>
        </w:tc>
        <w:tc>
          <w:tcPr>
            <w:tcW w:w="878" w:type="dxa"/>
            <w:vAlign w:val="center"/>
          </w:tcPr>
          <w:p w:rsidR="00C36327" w:rsidRPr="00C53271" w:rsidRDefault="005B156C" w:rsidP="00C36327">
            <w:pPr>
              <w:rPr>
                <w:sz w:val="24"/>
                <w:szCs w:val="24"/>
              </w:rPr>
            </w:pPr>
            <w:r w:rsidRPr="00C53271">
              <w:rPr>
                <w:sz w:val="24"/>
                <w:szCs w:val="24"/>
              </w:rPr>
              <w:t>2</w:t>
            </w:r>
          </w:p>
        </w:tc>
        <w:tc>
          <w:tcPr>
            <w:tcW w:w="877" w:type="dxa"/>
            <w:vAlign w:val="center"/>
          </w:tcPr>
          <w:p w:rsidR="00C36327" w:rsidRPr="00C53271" w:rsidRDefault="00C36327" w:rsidP="00C36327">
            <w:pPr>
              <w:rPr>
                <w:sz w:val="24"/>
                <w:szCs w:val="24"/>
              </w:rPr>
            </w:pPr>
          </w:p>
        </w:tc>
        <w:tc>
          <w:tcPr>
            <w:tcW w:w="878" w:type="dxa"/>
            <w:vAlign w:val="center"/>
          </w:tcPr>
          <w:p w:rsidR="00C36327" w:rsidRPr="00C53271" w:rsidRDefault="00C36327" w:rsidP="00C36327">
            <w:pPr>
              <w:rPr>
                <w:sz w:val="24"/>
                <w:szCs w:val="24"/>
              </w:rPr>
            </w:pPr>
          </w:p>
        </w:tc>
      </w:tr>
      <w:tr w:rsidR="00C36327" w:rsidRPr="00C53271" w:rsidTr="00C53271">
        <w:trPr>
          <w:trHeight w:val="773"/>
        </w:trPr>
        <w:tc>
          <w:tcPr>
            <w:tcW w:w="1620" w:type="dxa"/>
            <w:shd w:val="clear" w:color="auto" w:fill="FFFFFF" w:themeFill="background1"/>
            <w:vAlign w:val="center"/>
          </w:tcPr>
          <w:p w:rsidR="00C36327" w:rsidRPr="00C53271" w:rsidRDefault="00C36327" w:rsidP="00C36327">
            <w:pPr>
              <w:rPr>
                <w:sz w:val="24"/>
                <w:szCs w:val="24"/>
              </w:rPr>
            </w:pPr>
            <w:r w:rsidRPr="00C53271">
              <w:rPr>
                <w:sz w:val="24"/>
                <w:szCs w:val="24"/>
              </w:rPr>
              <w:t xml:space="preserve">Evaluation Plan </w:t>
            </w:r>
            <w:r w:rsidRPr="00C53271">
              <w:rPr>
                <w:sz w:val="24"/>
                <w:szCs w:val="24"/>
              </w:rPr>
              <w:br/>
              <w:t>Action</w:t>
            </w:r>
          </w:p>
          <w:p w:rsidR="00C36327" w:rsidRPr="00C53271" w:rsidRDefault="00C36327" w:rsidP="00C36327">
            <w:pPr>
              <w:rPr>
                <w:sz w:val="24"/>
                <w:szCs w:val="24"/>
              </w:rPr>
            </w:pPr>
            <w:r w:rsidRPr="00C53271">
              <w:rPr>
                <w:sz w:val="24"/>
                <w:szCs w:val="24"/>
              </w:rPr>
              <w:t>Assignment 3</w:t>
            </w:r>
          </w:p>
        </w:tc>
        <w:tc>
          <w:tcPr>
            <w:tcW w:w="5220" w:type="dxa"/>
            <w:vAlign w:val="center"/>
          </w:tcPr>
          <w:p w:rsidR="00C36327" w:rsidRPr="00C53271" w:rsidRDefault="00C36327" w:rsidP="00C36327">
            <w:pPr>
              <w:rPr>
                <w:sz w:val="24"/>
                <w:szCs w:val="24"/>
              </w:rPr>
            </w:pPr>
            <w:r w:rsidRPr="00C53271">
              <w:rPr>
                <w:sz w:val="24"/>
                <w:szCs w:val="24"/>
              </w:rPr>
              <w:t>Solid formative and summative evaluation to determine whether goals and objectives are met; included WI curriculum standards met; purposefully triangulated data sources; correctly and consistently followed grantor’s format and guidelines; no spelling or grammatical errors</w:t>
            </w:r>
          </w:p>
        </w:tc>
        <w:tc>
          <w:tcPr>
            <w:tcW w:w="877" w:type="dxa"/>
            <w:shd w:val="clear" w:color="auto" w:fill="FFFFFF" w:themeFill="background1"/>
            <w:vAlign w:val="center"/>
          </w:tcPr>
          <w:p w:rsidR="00C36327" w:rsidRPr="00C53271" w:rsidRDefault="00C36327" w:rsidP="00C36327">
            <w:pPr>
              <w:rPr>
                <w:sz w:val="24"/>
                <w:szCs w:val="24"/>
              </w:rPr>
            </w:pPr>
            <w:r w:rsidRPr="00C53271">
              <w:rPr>
                <w:sz w:val="24"/>
                <w:szCs w:val="24"/>
              </w:rPr>
              <w:t>2</w:t>
            </w:r>
          </w:p>
        </w:tc>
        <w:tc>
          <w:tcPr>
            <w:tcW w:w="878" w:type="dxa"/>
            <w:vAlign w:val="center"/>
          </w:tcPr>
          <w:p w:rsidR="00C36327" w:rsidRPr="00C53271" w:rsidRDefault="005B156C" w:rsidP="00C36327">
            <w:pPr>
              <w:rPr>
                <w:sz w:val="24"/>
                <w:szCs w:val="24"/>
              </w:rPr>
            </w:pPr>
            <w:r w:rsidRPr="00C53271">
              <w:rPr>
                <w:sz w:val="24"/>
                <w:szCs w:val="24"/>
              </w:rPr>
              <w:t>2</w:t>
            </w:r>
          </w:p>
        </w:tc>
        <w:tc>
          <w:tcPr>
            <w:tcW w:w="877" w:type="dxa"/>
            <w:vAlign w:val="center"/>
          </w:tcPr>
          <w:p w:rsidR="00C36327" w:rsidRPr="00C53271" w:rsidRDefault="00C36327" w:rsidP="00C36327">
            <w:pPr>
              <w:rPr>
                <w:sz w:val="24"/>
                <w:szCs w:val="24"/>
              </w:rPr>
            </w:pPr>
          </w:p>
        </w:tc>
        <w:tc>
          <w:tcPr>
            <w:tcW w:w="878" w:type="dxa"/>
            <w:vAlign w:val="center"/>
          </w:tcPr>
          <w:p w:rsidR="00C36327" w:rsidRPr="00C53271" w:rsidRDefault="00C36327" w:rsidP="00C36327">
            <w:pPr>
              <w:rPr>
                <w:sz w:val="24"/>
                <w:szCs w:val="24"/>
              </w:rPr>
            </w:pPr>
          </w:p>
        </w:tc>
      </w:tr>
      <w:tr w:rsidR="00C36327" w:rsidRPr="00C53271" w:rsidTr="00C53271">
        <w:trPr>
          <w:trHeight w:val="620"/>
        </w:trPr>
        <w:tc>
          <w:tcPr>
            <w:tcW w:w="1620" w:type="dxa"/>
            <w:shd w:val="clear" w:color="auto" w:fill="FFFFFF" w:themeFill="background1"/>
            <w:vAlign w:val="center"/>
          </w:tcPr>
          <w:p w:rsidR="00C36327" w:rsidRPr="00C53271" w:rsidRDefault="00C36327" w:rsidP="00C36327">
            <w:pPr>
              <w:rPr>
                <w:sz w:val="24"/>
                <w:szCs w:val="24"/>
              </w:rPr>
            </w:pPr>
            <w:r w:rsidRPr="00C53271">
              <w:rPr>
                <w:sz w:val="24"/>
                <w:szCs w:val="24"/>
              </w:rPr>
              <w:t xml:space="preserve">Dissemination and </w:t>
            </w:r>
          </w:p>
          <w:p w:rsidR="00C36327" w:rsidRPr="00C53271" w:rsidRDefault="00C36327" w:rsidP="00C36327">
            <w:pPr>
              <w:rPr>
                <w:sz w:val="24"/>
                <w:szCs w:val="24"/>
              </w:rPr>
            </w:pPr>
            <w:r w:rsidRPr="00C53271">
              <w:rPr>
                <w:sz w:val="24"/>
                <w:szCs w:val="24"/>
              </w:rPr>
              <w:t>Report Forms</w:t>
            </w:r>
            <w:r w:rsidRPr="00C53271">
              <w:rPr>
                <w:sz w:val="24"/>
                <w:szCs w:val="24"/>
              </w:rPr>
              <w:br/>
              <w:t>Action</w:t>
            </w:r>
          </w:p>
          <w:p w:rsidR="00C36327" w:rsidRPr="00C53271" w:rsidRDefault="00C36327" w:rsidP="00C36327">
            <w:pPr>
              <w:rPr>
                <w:sz w:val="24"/>
                <w:szCs w:val="24"/>
              </w:rPr>
            </w:pPr>
            <w:r w:rsidRPr="00C53271">
              <w:rPr>
                <w:sz w:val="24"/>
                <w:szCs w:val="24"/>
              </w:rPr>
              <w:t>Assignment 3</w:t>
            </w:r>
          </w:p>
        </w:tc>
        <w:tc>
          <w:tcPr>
            <w:tcW w:w="5220" w:type="dxa"/>
            <w:vAlign w:val="center"/>
          </w:tcPr>
          <w:p w:rsidR="00C36327" w:rsidRPr="00C53271" w:rsidRDefault="00C36327" w:rsidP="00C36327">
            <w:pPr>
              <w:rPr>
                <w:sz w:val="24"/>
                <w:szCs w:val="24"/>
              </w:rPr>
            </w:pPr>
            <w:r w:rsidRPr="00C53271">
              <w:rPr>
                <w:sz w:val="24"/>
                <w:szCs w:val="24"/>
              </w:rPr>
              <w:t>Realistic plan for sharing results of the project as well as lessons learned (i.e. publication, replication, blogs; mailings; presentations);  provided grantor’s required report forms  and guidelines; no spelling or grammatical errors</w:t>
            </w:r>
          </w:p>
        </w:tc>
        <w:tc>
          <w:tcPr>
            <w:tcW w:w="877" w:type="dxa"/>
            <w:shd w:val="clear" w:color="auto" w:fill="FFFFFF" w:themeFill="background1"/>
            <w:vAlign w:val="center"/>
          </w:tcPr>
          <w:p w:rsidR="00C36327" w:rsidRPr="00C53271" w:rsidRDefault="00C36327" w:rsidP="00C36327">
            <w:pPr>
              <w:rPr>
                <w:sz w:val="24"/>
                <w:szCs w:val="24"/>
              </w:rPr>
            </w:pPr>
            <w:r w:rsidRPr="00C53271">
              <w:rPr>
                <w:sz w:val="24"/>
                <w:szCs w:val="24"/>
              </w:rPr>
              <w:t>2</w:t>
            </w:r>
          </w:p>
        </w:tc>
        <w:tc>
          <w:tcPr>
            <w:tcW w:w="878" w:type="dxa"/>
            <w:vAlign w:val="center"/>
          </w:tcPr>
          <w:p w:rsidR="00C36327" w:rsidRPr="00C53271" w:rsidRDefault="005B156C" w:rsidP="00C36327">
            <w:pPr>
              <w:rPr>
                <w:sz w:val="24"/>
                <w:szCs w:val="24"/>
              </w:rPr>
            </w:pPr>
            <w:r w:rsidRPr="00C53271">
              <w:rPr>
                <w:sz w:val="24"/>
                <w:szCs w:val="24"/>
              </w:rPr>
              <w:t>2</w:t>
            </w:r>
          </w:p>
        </w:tc>
        <w:tc>
          <w:tcPr>
            <w:tcW w:w="877" w:type="dxa"/>
            <w:vAlign w:val="center"/>
          </w:tcPr>
          <w:p w:rsidR="00C36327" w:rsidRPr="00C53271" w:rsidRDefault="00C36327" w:rsidP="00C36327">
            <w:pPr>
              <w:rPr>
                <w:sz w:val="24"/>
                <w:szCs w:val="24"/>
              </w:rPr>
            </w:pPr>
          </w:p>
        </w:tc>
        <w:tc>
          <w:tcPr>
            <w:tcW w:w="878" w:type="dxa"/>
            <w:vAlign w:val="center"/>
          </w:tcPr>
          <w:p w:rsidR="00C36327" w:rsidRPr="00C53271" w:rsidRDefault="00C36327" w:rsidP="00C36327">
            <w:pPr>
              <w:rPr>
                <w:sz w:val="24"/>
                <w:szCs w:val="24"/>
              </w:rPr>
            </w:pPr>
          </w:p>
        </w:tc>
      </w:tr>
      <w:tr w:rsidR="00C36327" w:rsidRPr="00C53271" w:rsidTr="00C53271">
        <w:trPr>
          <w:trHeight w:val="710"/>
        </w:trPr>
        <w:tc>
          <w:tcPr>
            <w:tcW w:w="1620" w:type="dxa"/>
            <w:shd w:val="clear" w:color="auto" w:fill="FFFFFF" w:themeFill="background1"/>
            <w:vAlign w:val="center"/>
          </w:tcPr>
          <w:p w:rsidR="00C36327" w:rsidRPr="00C53271" w:rsidRDefault="00C36327" w:rsidP="00C36327">
            <w:pPr>
              <w:rPr>
                <w:sz w:val="24"/>
                <w:szCs w:val="24"/>
              </w:rPr>
            </w:pPr>
            <w:r w:rsidRPr="00C53271">
              <w:rPr>
                <w:sz w:val="24"/>
                <w:szCs w:val="24"/>
              </w:rPr>
              <w:t>Overall and Other Considerations</w:t>
            </w:r>
          </w:p>
        </w:tc>
        <w:tc>
          <w:tcPr>
            <w:tcW w:w="5220" w:type="dxa"/>
            <w:vAlign w:val="center"/>
          </w:tcPr>
          <w:p w:rsidR="00C36327" w:rsidRPr="00C53271" w:rsidRDefault="00C36327" w:rsidP="00C36327">
            <w:pPr>
              <w:rPr>
                <w:sz w:val="24"/>
                <w:szCs w:val="24"/>
              </w:rPr>
            </w:pPr>
            <w:r w:rsidRPr="00C53271">
              <w:rPr>
                <w:sz w:val="24"/>
                <w:szCs w:val="24"/>
              </w:rPr>
              <w:t>Complete, accurate and relevant References and Appendix; cited current sources (within the last 5 years) following APA format; submitted clean final copy in one Word document on or before due date, professional and scholarly writing throughout, easy to understand, well-organized, flows logically,  included graphics/charts/tables, (pursuant to funder preferences); correctly and consistently followed grantor’s format and guidelines, as well as course requirements</w:t>
            </w:r>
          </w:p>
        </w:tc>
        <w:tc>
          <w:tcPr>
            <w:tcW w:w="877" w:type="dxa"/>
            <w:shd w:val="clear" w:color="auto" w:fill="FFFFFF" w:themeFill="background1"/>
            <w:vAlign w:val="center"/>
          </w:tcPr>
          <w:p w:rsidR="00C36327" w:rsidRPr="00C53271" w:rsidRDefault="00C36327" w:rsidP="00C36327">
            <w:pPr>
              <w:rPr>
                <w:sz w:val="24"/>
                <w:szCs w:val="24"/>
              </w:rPr>
            </w:pPr>
            <w:r w:rsidRPr="00C53271">
              <w:rPr>
                <w:sz w:val="24"/>
                <w:szCs w:val="24"/>
              </w:rPr>
              <w:t>1</w:t>
            </w:r>
          </w:p>
        </w:tc>
        <w:tc>
          <w:tcPr>
            <w:tcW w:w="878" w:type="dxa"/>
            <w:vAlign w:val="center"/>
          </w:tcPr>
          <w:p w:rsidR="00C36327" w:rsidRPr="00C53271" w:rsidRDefault="005B156C" w:rsidP="00C36327">
            <w:pPr>
              <w:rPr>
                <w:sz w:val="24"/>
                <w:szCs w:val="24"/>
              </w:rPr>
            </w:pPr>
            <w:r w:rsidRPr="00C53271">
              <w:rPr>
                <w:sz w:val="24"/>
                <w:szCs w:val="24"/>
              </w:rPr>
              <w:t>1</w:t>
            </w:r>
          </w:p>
        </w:tc>
        <w:tc>
          <w:tcPr>
            <w:tcW w:w="877" w:type="dxa"/>
            <w:vAlign w:val="center"/>
          </w:tcPr>
          <w:p w:rsidR="00C36327" w:rsidRPr="00C53271" w:rsidRDefault="00C36327" w:rsidP="00C36327">
            <w:pPr>
              <w:rPr>
                <w:sz w:val="24"/>
                <w:szCs w:val="24"/>
              </w:rPr>
            </w:pPr>
          </w:p>
        </w:tc>
        <w:tc>
          <w:tcPr>
            <w:tcW w:w="878" w:type="dxa"/>
            <w:vAlign w:val="center"/>
          </w:tcPr>
          <w:p w:rsidR="00C36327" w:rsidRPr="00C53271" w:rsidRDefault="00C36327" w:rsidP="00C36327">
            <w:pPr>
              <w:rPr>
                <w:sz w:val="24"/>
                <w:szCs w:val="24"/>
              </w:rPr>
            </w:pPr>
          </w:p>
        </w:tc>
      </w:tr>
      <w:tr w:rsidR="00C36327" w:rsidRPr="00C53271" w:rsidTr="00C53271">
        <w:trPr>
          <w:trHeight w:val="52"/>
        </w:trPr>
        <w:tc>
          <w:tcPr>
            <w:tcW w:w="1620" w:type="dxa"/>
            <w:shd w:val="clear" w:color="auto" w:fill="FFFF99"/>
            <w:vAlign w:val="center"/>
          </w:tcPr>
          <w:p w:rsidR="00C36327" w:rsidRPr="00C53271" w:rsidRDefault="00C36327" w:rsidP="00C36327">
            <w:pPr>
              <w:rPr>
                <w:sz w:val="24"/>
                <w:szCs w:val="24"/>
              </w:rPr>
            </w:pPr>
            <w:r w:rsidRPr="00C53271">
              <w:rPr>
                <w:sz w:val="24"/>
                <w:szCs w:val="24"/>
              </w:rPr>
              <w:t>TOTAL</w:t>
            </w:r>
          </w:p>
        </w:tc>
        <w:tc>
          <w:tcPr>
            <w:tcW w:w="5220" w:type="dxa"/>
            <w:shd w:val="clear" w:color="auto" w:fill="FFFF99"/>
            <w:vAlign w:val="center"/>
          </w:tcPr>
          <w:p w:rsidR="00C36327" w:rsidRPr="00C53271" w:rsidRDefault="00C36327" w:rsidP="00C36327">
            <w:pPr>
              <w:rPr>
                <w:sz w:val="24"/>
                <w:szCs w:val="24"/>
              </w:rPr>
            </w:pPr>
            <w:r w:rsidRPr="00C53271">
              <w:rPr>
                <w:sz w:val="24"/>
                <w:szCs w:val="24"/>
              </w:rPr>
              <w:t>16-20= Strong     5-10= Ave   Less than 10= Weak</w:t>
            </w:r>
          </w:p>
        </w:tc>
        <w:tc>
          <w:tcPr>
            <w:tcW w:w="877" w:type="dxa"/>
            <w:shd w:val="clear" w:color="auto" w:fill="FFFF99"/>
            <w:vAlign w:val="center"/>
          </w:tcPr>
          <w:p w:rsidR="00C36327" w:rsidRPr="00C53271" w:rsidRDefault="00C36327" w:rsidP="00C36327">
            <w:pPr>
              <w:rPr>
                <w:sz w:val="24"/>
                <w:szCs w:val="24"/>
              </w:rPr>
            </w:pPr>
            <w:r w:rsidRPr="00C53271">
              <w:rPr>
                <w:sz w:val="24"/>
                <w:szCs w:val="24"/>
              </w:rPr>
              <w:t>20</w:t>
            </w:r>
          </w:p>
        </w:tc>
        <w:tc>
          <w:tcPr>
            <w:tcW w:w="878" w:type="dxa"/>
            <w:vAlign w:val="center"/>
          </w:tcPr>
          <w:p w:rsidR="00C36327" w:rsidRPr="00C53271" w:rsidRDefault="00C36327" w:rsidP="00C36327">
            <w:pPr>
              <w:rPr>
                <w:sz w:val="24"/>
                <w:szCs w:val="24"/>
              </w:rPr>
            </w:pPr>
            <w:r w:rsidRPr="00C53271">
              <w:rPr>
                <w:sz w:val="24"/>
                <w:szCs w:val="24"/>
              </w:rPr>
              <w:t>20</w:t>
            </w:r>
          </w:p>
        </w:tc>
        <w:tc>
          <w:tcPr>
            <w:tcW w:w="877" w:type="dxa"/>
            <w:vAlign w:val="center"/>
          </w:tcPr>
          <w:p w:rsidR="00C36327" w:rsidRPr="00C53271" w:rsidRDefault="00C36327" w:rsidP="00C36327">
            <w:pPr>
              <w:rPr>
                <w:sz w:val="24"/>
                <w:szCs w:val="24"/>
              </w:rPr>
            </w:pPr>
          </w:p>
        </w:tc>
        <w:tc>
          <w:tcPr>
            <w:tcW w:w="878" w:type="dxa"/>
            <w:vAlign w:val="center"/>
          </w:tcPr>
          <w:p w:rsidR="00C36327" w:rsidRPr="00C53271" w:rsidRDefault="00C36327" w:rsidP="00C36327">
            <w:pPr>
              <w:rPr>
                <w:sz w:val="24"/>
                <w:szCs w:val="24"/>
              </w:rPr>
            </w:pPr>
          </w:p>
        </w:tc>
      </w:tr>
    </w:tbl>
    <w:p w:rsidR="00C36327" w:rsidRPr="00C53271" w:rsidRDefault="00C36327" w:rsidP="00C36327">
      <w:pPr>
        <w:rPr>
          <w:sz w:val="24"/>
          <w:szCs w:val="24"/>
          <w:highlight w:val="yellow"/>
        </w:rPr>
      </w:pPr>
    </w:p>
    <w:p w:rsidR="007A1C1B" w:rsidRPr="00C53271" w:rsidRDefault="00C36327" w:rsidP="00C36327">
      <w:pPr>
        <w:rPr>
          <w:sz w:val="24"/>
          <w:szCs w:val="24"/>
          <w:shd w:val="clear" w:color="auto" w:fill="FFFF00"/>
        </w:rPr>
      </w:pPr>
      <w:r w:rsidRPr="00C53271">
        <w:rPr>
          <w:sz w:val="24"/>
          <w:szCs w:val="24"/>
          <w:highlight w:val="yellow"/>
        </w:rPr>
        <w:t xml:space="preserve">NOTE:  </w:t>
      </w:r>
      <w:r w:rsidRPr="00C53271">
        <w:rPr>
          <w:sz w:val="24"/>
          <w:szCs w:val="24"/>
          <w:shd w:val="clear" w:color="auto" w:fill="FFFF00"/>
        </w:rPr>
        <w:t xml:space="preserve">Points will be deducted from the total for late submission; in real life, applications will not be considered if submitted after the deadline. </w:t>
      </w:r>
      <w:r w:rsidRPr="00C53271">
        <w:rPr>
          <w:sz w:val="24"/>
          <w:szCs w:val="24"/>
          <w:highlight w:val="yellow"/>
          <w:shd w:val="clear" w:color="auto" w:fill="FFFF00"/>
        </w:rPr>
        <w:t xml:space="preserve">Highlight titles of sections </w:t>
      </w:r>
      <w:r w:rsidRPr="00C53271">
        <w:rPr>
          <w:b/>
          <w:sz w:val="24"/>
          <w:szCs w:val="24"/>
          <w:highlight w:val="yellow"/>
          <w:shd w:val="clear" w:color="auto" w:fill="FFFF00"/>
        </w:rPr>
        <w:t>not</w:t>
      </w:r>
      <w:r w:rsidRPr="00C53271">
        <w:rPr>
          <w:sz w:val="24"/>
          <w:szCs w:val="24"/>
          <w:highlight w:val="yellow"/>
          <w:shd w:val="clear" w:color="auto" w:fill="FFFF00"/>
        </w:rPr>
        <w:t xml:space="preserve"> required by grantor.  The final grant application will be archived so aim for perfection</w:t>
      </w:r>
      <w:r w:rsidRPr="00C53271">
        <w:rPr>
          <w:sz w:val="24"/>
          <w:szCs w:val="24"/>
          <w:shd w:val="clear" w:color="auto" w:fill="FFFF00"/>
        </w:rPr>
        <w:t>.</w:t>
      </w:r>
    </w:p>
    <w:p w:rsidR="00BF04EE" w:rsidRDefault="00BF04EE" w:rsidP="00C53271">
      <w:pPr>
        <w:rPr>
          <w:sz w:val="24"/>
          <w:szCs w:val="24"/>
          <w:shd w:val="clear" w:color="auto" w:fill="FFFF00"/>
        </w:rPr>
      </w:pPr>
    </w:p>
    <w:p w:rsidR="00BF04EE" w:rsidRDefault="00BF04EE" w:rsidP="00BF04EE">
      <w:pPr>
        <w:widowControl/>
        <w:tabs>
          <w:tab w:val="clear" w:pos="360"/>
        </w:tabs>
        <w:autoSpaceDE/>
        <w:autoSpaceDN/>
        <w:adjustRightInd/>
        <w:spacing w:after="200" w:line="276" w:lineRule="auto"/>
        <w:ind w:right="0"/>
        <w:rPr>
          <w:sz w:val="24"/>
          <w:szCs w:val="24"/>
          <w:shd w:val="clear" w:color="auto" w:fill="FFFF00"/>
        </w:rPr>
      </w:pPr>
    </w:p>
    <w:p w:rsidR="00BF04EE" w:rsidRDefault="007A1C1B" w:rsidP="00BF04EE">
      <w:pPr>
        <w:widowControl/>
        <w:tabs>
          <w:tab w:val="clear" w:pos="360"/>
        </w:tabs>
        <w:autoSpaceDE/>
        <w:autoSpaceDN/>
        <w:adjustRightInd/>
        <w:spacing w:after="200" w:line="276" w:lineRule="auto"/>
        <w:ind w:right="0"/>
        <w:jc w:val="center"/>
        <w:rPr>
          <w:b/>
          <w:sz w:val="28"/>
          <w:szCs w:val="28"/>
        </w:rPr>
      </w:pPr>
      <w:r w:rsidRPr="00C53271">
        <w:rPr>
          <w:sz w:val="24"/>
          <w:szCs w:val="24"/>
          <w:shd w:val="clear" w:color="auto" w:fill="FFFF00"/>
        </w:rPr>
        <w:br w:type="page"/>
      </w:r>
      <w:r w:rsidR="00BF04EE" w:rsidRPr="00BF04EE">
        <w:rPr>
          <w:b/>
          <w:sz w:val="28"/>
          <w:szCs w:val="28"/>
        </w:rPr>
        <w:lastRenderedPageBreak/>
        <w:t>Grantor information</w:t>
      </w:r>
    </w:p>
    <w:p w:rsidR="00E1796D" w:rsidRDefault="00E1796D" w:rsidP="00BF04EE">
      <w:pPr>
        <w:widowControl/>
        <w:tabs>
          <w:tab w:val="clear" w:pos="360"/>
        </w:tabs>
        <w:autoSpaceDE/>
        <w:autoSpaceDN/>
        <w:adjustRightInd/>
        <w:spacing w:after="200" w:line="276" w:lineRule="auto"/>
        <w:ind w:right="0"/>
        <w:rPr>
          <w:sz w:val="24"/>
          <w:szCs w:val="24"/>
        </w:rPr>
      </w:pPr>
    </w:p>
    <w:p w:rsidR="00BF04EE" w:rsidRDefault="00BF04EE" w:rsidP="00BF04EE">
      <w:pPr>
        <w:widowControl/>
        <w:tabs>
          <w:tab w:val="clear" w:pos="360"/>
        </w:tabs>
        <w:autoSpaceDE/>
        <w:autoSpaceDN/>
        <w:adjustRightInd/>
        <w:spacing w:after="200" w:line="276" w:lineRule="auto"/>
        <w:ind w:right="0"/>
        <w:rPr>
          <w:sz w:val="24"/>
          <w:szCs w:val="24"/>
        </w:rPr>
      </w:pPr>
      <w:r w:rsidRPr="00BF04EE">
        <w:rPr>
          <w:sz w:val="24"/>
          <w:szCs w:val="24"/>
        </w:rPr>
        <w:t>URL</w:t>
      </w:r>
      <w:r>
        <w:rPr>
          <w:sz w:val="24"/>
          <w:szCs w:val="24"/>
        </w:rPr>
        <w:t xml:space="preserve">: </w:t>
      </w:r>
      <w:hyperlink r:id="rId7" w:history="1">
        <w:r w:rsidRPr="00BF04EE">
          <w:rPr>
            <w:rStyle w:val="Hyperlink"/>
            <w:sz w:val="24"/>
            <w:szCs w:val="24"/>
          </w:rPr>
          <w:t>http://www.samsunggrants.com/</w:t>
        </w:r>
      </w:hyperlink>
    </w:p>
    <w:p w:rsidR="00E1796D" w:rsidRDefault="00E1796D" w:rsidP="00BF04EE">
      <w:pPr>
        <w:widowControl/>
        <w:tabs>
          <w:tab w:val="clear" w:pos="360"/>
        </w:tabs>
        <w:autoSpaceDE/>
        <w:autoSpaceDN/>
        <w:adjustRightInd/>
        <w:spacing w:after="200" w:line="276" w:lineRule="auto"/>
        <w:ind w:right="0"/>
        <w:rPr>
          <w:b/>
          <w:sz w:val="24"/>
          <w:szCs w:val="24"/>
        </w:rPr>
      </w:pPr>
    </w:p>
    <w:p w:rsidR="00BF04EE" w:rsidRPr="00E1796D" w:rsidRDefault="00E1796D" w:rsidP="00BF04EE">
      <w:pPr>
        <w:widowControl/>
        <w:tabs>
          <w:tab w:val="clear" w:pos="360"/>
        </w:tabs>
        <w:autoSpaceDE/>
        <w:autoSpaceDN/>
        <w:adjustRightInd/>
        <w:spacing w:after="200" w:line="276" w:lineRule="auto"/>
        <w:ind w:right="0"/>
        <w:rPr>
          <w:sz w:val="24"/>
          <w:szCs w:val="24"/>
        </w:rPr>
      </w:pPr>
      <w:r w:rsidRPr="00E1796D">
        <w:rPr>
          <w:sz w:val="24"/>
          <w:szCs w:val="24"/>
        </w:rPr>
        <w:t>Grant Application and Deadline:</w:t>
      </w:r>
    </w:p>
    <w:p w:rsidR="00E1796D" w:rsidRPr="00E1796D" w:rsidRDefault="00E1796D" w:rsidP="00BF04EE">
      <w:pPr>
        <w:widowControl/>
        <w:tabs>
          <w:tab w:val="clear" w:pos="360"/>
        </w:tabs>
        <w:autoSpaceDE/>
        <w:autoSpaceDN/>
        <w:adjustRightInd/>
        <w:spacing w:after="200" w:line="276" w:lineRule="auto"/>
        <w:ind w:right="0"/>
        <w:rPr>
          <w:b/>
          <w:sz w:val="24"/>
          <w:szCs w:val="24"/>
        </w:rPr>
      </w:pPr>
    </w:p>
    <w:p w:rsidR="00BF04EE" w:rsidRPr="00E1796D" w:rsidRDefault="00BF04EE" w:rsidP="00BF04EE">
      <w:pPr>
        <w:pStyle w:val="Heading2"/>
        <w:rPr>
          <w:rFonts w:asciiTheme="minorHAnsi" w:hAnsiTheme="minorHAnsi" w:cs="Arial"/>
          <w:sz w:val="44"/>
          <w:szCs w:val="44"/>
        </w:rPr>
      </w:pPr>
      <w:r w:rsidRPr="00E1796D">
        <w:rPr>
          <w:rFonts w:asciiTheme="minorHAnsi" w:hAnsiTheme="minorHAnsi" w:cs="Arial"/>
          <w:sz w:val="44"/>
          <w:szCs w:val="44"/>
        </w:rPr>
        <w:t>ENTER the 2012 Samsung Grant Competition and your school could receive a new SAMCAM 860</w:t>
      </w:r>
    </w:p>
    <w:p w:rsidR="00BF04EE" w:rsidRDefault="00BF04EE" w:rsidP="00BF04EE">
      <w:pPr>
        <w:pStyle w:val="NormalWeb"/>
        <w:rPr>
          <w:rFonts w:asciiTheme="minorHAnsi" w:hAnsiTheme="minorHAnsi" w:cs="Arial"/>
        </w:rPr>
      </w:pPr>
      <w:r w:rsidRPr="00E1796D">
        <w:rPr>
          <w:rFonts w:asciiTheme="minorHAnsi" w:hAnsiTheme="minorHAnsi" w:cs="Arial"/>
        </w:rPr>
        <w:t xml:space="preserve">Samsung wants to help teachers upgrade the quality of technology in American schools. Our 2012 grant program is simple. We are offering fifty (50) SAMCAM860 document cameras to worthy schools based on need and utilization. Operating a document camera with the lights turned down is an excellent way to focus an entire class on a single subject and enhance their experience. </w:t>
      </w:r>
      <w:r w:rsidRPr="00E1796D">
        <w:rPr>
          <w:rFonts w:asciiTheme="minorHAnsi" w:hAnsiTheme="minorHAnsi" w:cs="Arial"/>
        </w:rPr>
        <w:br/>
      </w:r>
      <w:r w:rsidRPr="00E1796D">
        <w:rPr>
          <w:rFonts w:asciiTheme="minorHAnsi" w:hAnsiTheme="minorHAnsi" w:cs="Arial"/>
          <w:i/>
          <w:sz w:val="20"/>
          <w:szCs w:val="20"/>
        </w:rPr>
        <w:t>*Only teachers may apply.</w:t>
      </w:r>
      <w:r w:rsidRPr="00E1796D">
        <w:rPr>
          <w:rFonts w:asciiTheme="minorHAnsi" w:hAnsiTheme="minorHAnsi" w:cs="Arial"/>
        </w:rPr>
        <w:t xml:space="preserve"> </w:t>
      </w:r>
    </w:p>
    <w:p w:rsidR="00E1796D" w:rsidRPr="00E1796D" w:rsidRDefault="00E1796D" w:rsidP="00BF04EE">
      <w:pPr>
        <w:pStyle w:val="NormalWeb"/>
        <w:rPr>
          <w:rFonts w:asciiTheme="minorHAnsi" w:hAnsiTheme="minorHAnsi" w:cs="Arial"/>
        </w:rPr>
      </w:pPr>
    </w:p>
    <w:p w:rsidR="00BF04EE" w:rsidRDefault="00BF04EE" w:rsidP="00BF04EE">
      <w:pPr>
        <w:pStyle w:val="NormalWeb"/>
        <w:jc w:val="center"/>
        <w:rPr>
          <w:rFonts w:ascii="Arial" w:hAnsi="Arial" w:cs="Arial"/>
          <w:color w:val="336699"/>
        </w:rPr>
      </w:pPr>
      <w:r>
        <w:rPr>
          <w:rFonts w:ascii="Arial" w:hAnsi="Arial" w:cs="Arial"/>
          <w:b/>
          <w:bCs/>
          <w:color w:val="336699"/>
        </w:rPr>
        <w:t>Tell us in 100 words or less how the SAMCAM 860, with superior low-light capability, will be used in your classroom.</w:t>
      </w:r>
      <w:r>
        <w:rPr>
          <w:rFonts w:ascii="Arial" w:hAnsi="Arial" w:cs="Arial"/>
          <w:color w:val="336699"/>
        </w:rPr>
        <w:t xml:space="preserve"> </w:t>
      </w:r>
    </w:p>
    <w:p w:rsidR="00E1796D" w:rsidRDefault="00E1796D" w:rsidP="00BF04EE">
      <w:pPr>
        <w:pStyle w:val="NormalWeb"/>
        <w:jc w:val="center"/>
        <w:rPr>
          <w:rFonts w:ascii="Arial" w:hAnsi="Arial" w:cs="Arial"/>
          <w:color w:val="336699"/>
        </w:rPr>
      </w:pPr>
    </w:p>
    <w:tbl>
      <w:tblPr>
        <w:tblW w:w="5000" w:type="pct"/>
        <w:tblCellSpacing w:w="42" w:type="dxa"/>
        <w:tblCellMar>
          <w:left w:w="0" w:type="dxa"/>
          <w:right w:w="0" w:type="dxa"/>
        </w:tblCellMar>
        <w:tblLook w:val="04A0"/>
      </w:tblPr>
      <w:tblGrid>
        <w:gridCol w:w="1545"/>
        <w:gridCol w:w="7983"/>
      </w:tblGrid>
      <w:tr w:rsidR="00BF04EE" w:rsidTr="00BF04EE">
        <w:trPr>
          <w:trHeight w:val="288"/>
          <w:tblCellSpacing w:w="42" w:type="dxa"/>
        </w:trPr>
        <w:tc>
          <w:tcPr>
            <w:tcW w:w="1272" w:type="dxa"/>
            <w:hideMark/>
          </w:tcPr>
          <w:p w:rsidR="00BF04EE" w:rsidRPr="00E1796D" w:rsidRDefault="00BF04EE">
            <w:pPr>
              <w:spacing w:line="360" w:lineRule="atLeast"/>
              <w:rPr>
                <w:rFonts w:asciiTheme="minorHAnsi" w:hAnsiTheme="minorHAnsi" w:cs="Arial"/>
                <w:sz w:val="24"/>
                <w:szCs w:val="24"/>
              </w:rPr>
            </w:pPr>
            <w:r w:rsidRPr="00E1796D">
              <w:rPr>
                <w:rStyle w:val="Strong"/>
                <w:rFonts w:asciiTheme="minorHAnsi" w:hAnsiTheme="minorHAnsi" w:cs="Arial"/>
                <w:sz w:val="24"/>
                <w:szCs w:val="24"/>
              </w:rPr>
              <w:t>Deadline:</w:t>
            </w:r>
          </w:p>
        </w:tc>
        <w:tc>
          <w:tcPr>
            <w:tcW w:w="7044" w:type="dxa"/>
            <w:hideMark/>
          </w:tcPr>
          <w:p w:rsidR="00BF04EE" w:rsidRPr="00E1796D" w:rsidRDefault="00BF04EE">
            <w:pPr>
              <w:spacing w:line="360" w:lineRule="atLeast"/>
              <w:rPr>
                <w:rFonts w:asciiTheme="minorHAnsi" w:hAnsiTheme="minorHAnsi" w:cs="Arial"/>
                <w:sz w:val="24"/>
                <w:szCs w:val="24"/>
              </w:rPr>
            </w:pPr>
            <w:r w:rsidRPr="00E1796D">
              <w:rPr>
                <w:rFonts w:asciiTheme="minorHAnsi" w:hAnsiTheme="minorHAnsi" w:cs="Arial"/>
                <w:sz w:val="24"/>
                <w:szCs w:val="24"/>
              </w:rPr>
              <w:t>Due May 1, 2012</w:t>
            </w:r>
          </w:p>
        </w:tc>
      </w:tr>
      <w:tr w:rsidR="00BF04EE" w:rsidTr="00BF04EE">
        <w:trPr>
          <w:trHeight w:val="336"/>
          <w:tblCellSpacing w:w="42" w:type="dxa"/>
        </w:trPr>
        <w:tc>
          <w:tcPr>
            <w:tcW w:w="1272" w:type="dxa"/>
            <w:hideMark/>
          </w:tcPr>
          <w:p w:rsidR="00BF04EE" w:rsidRPr="00E1796D" w:rsidRDefault="00BF04EE">
            <w:pPr>
              <w:spacing w:line="360" w:lineRule="atLeast"/>
              <w:rPr>
                <w:rFonts w:asciiTheme="minorHAnsi" w:hAnsiTheme="minorHAnsi" w:cs="Arial"/>
                <w:sz w:val="24"/>
                <w:szCs w:val="24"/>
              </w:rPr>
            </w:pPr>
            <w:r w:rsidRPr="00E1796D">
              <w:rPr>
                <w:rStyle w:val="Strong"/>
                <w:rFonts w:asciiTheme="minorHAnsi" w:hAnsiTheme="minorHAnsi" w:cs="Arial"/>
                <w:sz w:val="24"/>
                <w:szCs w:val="24"/>
              </w:rPr>
              <w:t>Judging:</w:t>
            </w:r>
          </w:p>
        </w:tc>
        <w:tc>
          <w:tcPr>
            <w:tcW w:w="7044" w:type="dxa"/>
            <w:hideMark/>
          </w:tcPr>
          <w:p w:rsidR="00BF04EE" w:rsidRPr="00E1796D" w:rsidRDefault="00BF04EE">
            <w:pPr>
              <w:spacing w:line="360" w:lineRule="atLeast"/>
              <w:rPr>
                <w:rFonts w:asciiTheme="minorHAnsi" w:hAnsiTheme="minorHAnsi" w:cs="Arial"/>
                <w:sz w:val="24"/>
                <w:szCs w:val="24"/>
              </w:rPr>
            </w:pPr>
            <w:r w:rsidRPr="00E1796D">
              <w:rPr>
                <w:rFonts w:asciiTheme="minorHAnsi" w:hAnsiTheme="minorHAnsi" w:cs="Arial"/>
                <w:sz w:val="24"/>
                <w:szCs w:val="24"/>
              </w:rPr>
              <w:t>An independent evaluation team will review the applicants and notify the winners</w:t>
            </w:r>
          </w:p>
        </w:tc>
      </w:tr>
      <w:tr w:rsidR="00BF04EE" w:rsidTr="00BF04EE">
        <w:trPr>
          <w:trHeight w:val="288"/>
          <w:tblCellSpacing w:w="42" w:type="dxa"/>
        </w:trPr>
        <w:tc>
          <w:tcPr>
            <w:tcW w:w="1272" w:type="dxa"/>
            <w:hideMark/>
          </w:tcPr>
          <w:p w:rsidR="00BF04EE" w:rsidRPr="00E1796D" w:rsidRDefault="00BF04EE">
            <w:pPr>
              <w:spacing w:line="360" w:lineRule="atLeast"/>
              <w:rPr>
                <w:rFonts w:asciiTheme="minorHAnsi" w:hAnsiTheme="minorHAnsi" w:cs="Arial"/>
                <w:sz w:val="24"/>
                <w:szCs w:val="24"/>
              </w:rPr>
            </w:pPr>
            <w:r w:rsidRPr="00E1796D">
              <w:rPr>
                <w:rStyle w:val="Strong"/>
                <w:rFonts w:asciiTheme="minorHAnsi" w:hAnsiTheme="minorHAnsi" w:cs="Arial"/>
                <w:sz w:val="24"/>
                <w:szCs w:val="24"/>
              </w:rPr>
              <w:t>Notification:</w:t>
            </w:r>
          </w:p>
        </w:tc>
        <w:tc>
          <w:tcPr>
            <w:tcW w:w="7044" w:type="dxa"/>
            <w:hideMark/>
          </w:tcPr>
          <w:p w:rsidR="00BF04EE" w:rsidRPr="00E1796D" w:rsidRDefault="00BF04EE">
            <w:pPr>
              <w:spacing w:line="360" w:lineRule="atLeast"/>
              <w:rPr>
                <w:rFonts w:asciiTheme="minorHAnsi" w:hAnsiTheme="minorHAnsi" w:cs="Arial"/>
                <w:sz w:val="24"/>
                <w:szCs w:val="24"/>
              </w:rPr>
            </w:pPr>
            <w:r w:rsidRPr="00E1796D">
              <w:rPr>
                <w:rFonts w:asciiTheme="minorHAnsi" w:hAnsiTheme="minorHAnsi" w:cs="Arial"/>
                <w:sz w:val="24"/>
                <w:szCs w:val="24"/>
              </w:rPr>
              <w:t>Awards will be notified June 1, 2012</w:t>
            </w:r>
          </w:p>
        </w:tc>
      </w:tr>
      <w:tr w:rsidR="00BF04EE" w:rsidTr="00BF04EE">
        <w:trPr>
          <w:trHeight w:val="288"/>
          <w:tblCellSpacing w:w="42" w:type="dxa"/>
        </w:trPr>
        <w:tc>
          <w:tcPr>
            <w:tcW w:w="1272" w:type="dxa"/>
            <w:hideMark/>
          </w:tcPr>
          <w:p w:rsidR="00BF04EE" w:rsidRPr="00E1796D" w:rsidRDefault="00BF04EE">
            <w:pPr>
              <w:spacing w:line="360" w:lineRule="atLeast"/>
              <w:rPr>
                <w:rFonts w:asciiTheme="minorHAnsi" w:hAnsiTheme="minorHAnsi" w:cs="Arial"/>
                <w:sz w:val="24"/>
                <w:szCs w:val="24"/>
              </w:rPr>
            </w:pPr>
            <w:r w:rsidRPr="00E1796D">
              <w:rPr>
                <w:rStyle w:val="Strong"/>
                <w:rFonts w:asciiTheme="minorHAnsi" w:hAnsiTheme="minorHAnsi" w:cs="Arial"/>
                <w:sz w:val="24"/>
                <w:szCs w:val="24"/>
              </w:rPr>
              <w:t>Ownership:</w:t>
            </w:r>
          </w:p>
        </w:tc>
        <w:tc>
          <w:tcPr>
            <w:tcW w:w="7044" w:type="dxa"/>
            <w:hideMark/>
          </w:tcPr>
          <w:p w:rsidR="00BF04EE" w:rsidRPr="00E1796D" w:rsidRDefault="00BF04EE">
            <w:pPr>
              <w:spacing w:line="360" w:lineRule="atLeast"/>
              <w:rPr>
                <w:rFonts w:asciiTheme="minorHAnsi" w:hAnsiTheme="minorHAnsi" w:cs="Arial"/>
                <w:sz w:val="24"/>
                <w:szCs w:val="24"/>
              </w:rPr>
            </w:pPr>
            <w:r w:rsidRPr="00E1796D">
              <w:rPr>
                <w:rFonts w:asciiTheme="minorHAnsi" w:hAnsiTheme="minorHAnsi" w:cs="Arial"/>
                <w:sz w:val="24"/>
                <w:szCs w:val="24"/>
              </w:rPr>
              <w:t>Samsung Document Camera will become property of the applicant's school district</w:t>
            </w:r>
          </w:p>
        </w:tc>
      </w:tr>
    </w:tbl>
    <w:p w:rsidR="00BF04EE" w:rsidRDefault="00BF04EE" w:rsidP="00BF04EE">
      <w:pPr>
        <w:widowControl/>
        <w:tabs>
          <w:tab w:val="clear" w:pos="360"/>
        </w:tabs>
        <w:autoSpaceDE/>
        <w:autoSpaceDN/>
        <w:adjustRightInd/>
        <w:spacing w:after="200" w:line="276" w:lineRule="auto"/>
        <w:ind w:right="0"/>
        <w:rPr>
          <w:sz w:val="24"/>
          <w:szCs w:val="24"/>
        </w:rPr>
      </w:pPr>
    </w:p>
    <w:p w:rsidR="00BF04EE" w:rsidRPr="00BF04EE" w:rsidRDefault="00BF04EE" w:rsidP="00BF04EE">
      <w:pPr>
        <w:widowControl/>
        <w:tabs>
          <w:tab w:val="clear" w:pos="360"/>
        </w:tabs>
        <w:autoSpaceDE/>
        <w:autoSpaceDN/>
        <w:adjustRightInd/>
        <w:spacing w:after="200" w:line="276" w:lineRule="auto"/>
        <w:ind w:right="0"/>
        <w:rPr>
          <w:sz w:val="24"/>
          <w:szCs w:val="24"/>
        </w:rPr>
      </w:pPr>
    </w:p>
    <w:p w:rsidR="00BF04EE" w:rsidRDefault="00BF04EE">
      <w:pPr>
        <w:widowControl/>
        <w:tabs>
          <w:tab w:val="clear" w:pos="360"/>
        </w:tabs>
        <w:autoSpaceDE/>
        <w:autoSpaceDN/>
        <w:adjustRightInd/>
        <w:spacing w:after="200" w:line="276" w:lineRule="auto"/>
        <w:ind w:right="0"/>
        <w:rPr>
          <w:sz w:val="24"/>
          <w:szCs w:val="24"/>
        </w:rPr>
      </w:pPr>
      <w:r>
        <w:rPr>
          <w:sz w:val="24"/>
          <w:szCs w:val="24"/>
        </w:rPr>
        <w:br w:type="page"/>
      </w:r>
    </w:p>
    <w:p w:rsidR="00E1796D" w:rsidRDefault="00E1796D" w:rsidP="00E1796D">
      <w:pPr>
        <w:jc w:val="center"/>
        <w:rPr>
          <w:b/>
          <w:sz w:val="28"/>
          <w:szCs w:val="28"/>
        </w:rPr>
      </w:pPr>
      <w:r w:rsidRPr="00184A0C">
        <w:rPr>
          <w:b/>
          <w:sz w:val="28"/>
          <w:szCs w:val="28"/>
        </w:rPr>
        <w:lastRenderedPageBreak/>
        <w:t>Cover Letter</w:t>
      </w:r>
    </w:p>
    <w:p w:rsidR="00E1796D" w:rsidRPr="00184A0C" w:rsidRDefault="00E1796D" w:rsidP="00E1796D">
      <w:pPr>
        <w:jc w:val="center"/>
        <w:rPr>
          <w:b/>
          <w:sz w:val="28"/>
          <w:szCs w:val="28"/>
        </w:rPr>
      </w:pPr>
      <w:r>
        <w:rPr>
          <w:rFonts w:asciiTheme="minorHAnsi" w:hAnsiTheme="minorHAnsi"/>
          <w:noProof/>
          <w:sz w:val="24"/>
          <w:szCs w:val="24"/>
        </w:rPr>
        <w:pict>
          <v:shapetype id="_x0000_t202" coordsize="21600,21600" o:spt="202" path="m,l,21600r21600,l21600,xe">
            <v:stroke joinstyle="miter"/>
            <v:path gradientshapeok="t" o:connecttype="rect"/>
          </v:shapetype>
          <v:shape id="_x0000_s1045" type="#_x0000_t202" style="position:absolute;left:0;text-align:left;margin-left:48.8pt;margin-top:3.6pt;width:374.4pt;height:57.6pt;z-index:-251658240;mso-wrap-edited:f" wrapcoords="-43 0 -43 21319 21600 21319 21600 0 -43 0" stroked="f">
            <v:textbox style="mso-next-textbox:#_x0000_s1045">
              <w:txbxContent>
                <w:p w:rsidR="00BC0175" w:rsidRDefault="00BC0175" w:rsidP="00E1796D">
                  <w:pPr>
                    <w:pStyle w:val="Heading1"/>
                    <w:rPr>
                      <w:b/>
                    </w:rPr>
                  </w:pPr>
                  <w:r>
                    <w:rPr>
                      <w:b/>
                    </w:rPr>
                    <w:t>Union Grove High School</w:t>
                  </w:r>
                </w:p>
                <w:p w:rsidR="00BC0175" w:rsidRDefault="00BC0175" w:rsidP="00E1796D">
                  <w:pPr>
                    <w:pStyle w:val="Heading2"/>
                  </w:pPr>
                  <w:r>
                    <w:t>3433 South Colony Avenue</w:t>
                  </w:r>
                </w:p>
                <w:p w:rsidR="00BC0175" w:rsidRDefault="00BC0175" w:rsidP="00E1796D">
                  <w:pPr>
                    <w:jc w:val="center"/>
                    <w:rPr>
                      <w:sz w:val="24"/>
                    </w:rPr>
                  </w:pPr>
                  <w:r>
                    <w:rPr>
                      <w:sz w:val="24"/>
                    </w:rPr>
                    <w:t>Union Grove, WI 53182</w:t>
                  </w:r>
                </w:p>
              </w:txbxContent>
            </v:textbox>
          </v:shape>
        </w:pict>
      </w:r>
    </w:p>
    <w:p w:rsidR="00E1796D" w:rsidRDefault="00E1796D" w:rsidP="00E1796D">
      <w:pPr>
        <w:rPr>
          <w:sz w:val="24"/>
          <w:szCs w:val="24"/>
        </w:rPr>
      </w:pPr>
    </w:p>
    <w:p w:rsidR="00E1796D" w:rsidRDefault="00E1796D" w:rsidP="00E1796D">
      <w:pPr>
        <w:ind w:left="900"/>
        <w:rPr>
          <w:sz w:val="24"/>
          <w:szCs w:val="24"/>
        </w:rPr>
      </w:pPr>
    </w:p>
    <w:p w:rsidR="00E1796D" w:rsidRDefault="00E1796D" w:rsidP="00E1796D">
      <w:pPr>
        <w:ind w:left="900"/>
        <w:rPr>
          <w:sz w:val="24"/>
          <w:szCs w:val="24"/>
        </w:rPr>
      </w:pPr>
    </w:p>
    <w:p w:rsidR="00E1796D" w:rsidRDefault="00E1796D" w:rsidP="00E1796D">
      <w:pPr>
        <w:rPr>
          <w:sz w:val="24"/>
          <w:szCs w:val="24"/>
        </w:rPr>
      </w:pPr>
      <w:r w:rsidRPr="00554FC1">
        <w:rPr>
          <w:noProof/>
          <w:sz w:val="24"/>
          <w:szCs w:val="24"/>
        </w:rPr>
        <w:pict>
          <v:line id="_x0000_s1047" style="position:absolute;z-index:251658240" from="40pt,12.25pt" to="40pt,614.85pt" o:allowincell="f"/>
        </w:pict>
      </w:r>
    </w:p>
    <w:p w:rsidR="00E1796D" w:rsidRPr="00BF04EE" w:rsidRDefault="00E1796D" w:rsidP="00E1796D">
      <w:pPr>
        <w:ind w:left="900"/>
        <w:rPr>
          <w:sz w:val="24"/>
          <w:szCs w:val="24"/>
        </w:rPr>
      </w:pPr>
      <w:r w:rsidRPr="00554FC1">
        <w:rPr>
          <w:noProof/>
          <w:sz w:val="24"/>
          <w:szCs w:val="24"/>
        </w:rPr>
        <w:pict>
          <v:shape id="_x0000_s1046" type="#_x0000_t202" style="position:absolute;left:0;text-align:left;margin-left:-68pt;margin-top:3pt;width:108pt;height:662.4pt;z-index:-251658240;mso-wrap-edited:f" wrapcoords="-150 0 -150 21576 21600 21576 21600 0 -150 0" stroked="f">
            <v:textbox style="mso-next-textbox:#_x0000_s1046">
              <w:txbxContent>
                <w:p w:rsidR="00BC0175" w:rsidRDefault="00BC0175" w:rsidP="00E1796D">
                  <w:pPr>
                    <w:pStyle w:val="Heading4"/>
                    <w:rPr>
                      <w:sz w:val="18"/>
                    </w:rPr>
                  </w:pPr>
                  <w:r>
                    <w:rPr>
                      <w:sz w:val="18"/>
                    </w:rPr>
                    <w:t xml:space="preserve">Alan J. </w:t>
                  </w:r>
                  <w:proofErr w:type="spellStart"/>
                  <w:r>
                    <w:rPr>
                      <w:sz w:val="18"/>
                    </w:rPr>
                    <w:t>Mollerskov</w:t>
                  </w:r>
                  <w:proofErr w:type="spellEnd"/>
                </w:p>
                <w:p w:rsidR="00BC0175" w:rsidRDefault="00BC0175" w:rsidP="00E1796D">
                  <w:pPr>
                    <w:jc w:val="right"/>
                    <w:rPr>
                      <w:sz w:val="18"/>
                    </w:rPr>
                  </w:pPr>
                  <w:r>
                    <w:rPr>
                      <w:sz w:val="18"/>
                    </w:rPr>
                    <w:t>Superintendent</w:t>
                  </w:r>
                </w:p>
                <w:p w:rsidR="00BC0175" w:rsidRDefault="00BC0175" w:rsidP="00E1796D">
                  <w:pPr>
                    <w:jc w:val="right"/>
                    <w:rPr>
                      <w:sz w:val="18"/>
                    </w:rPr>
                  </w:pPr>
                </w:p>
                <w:p w:rsidR="00BC0175" w:rsidRDefault="00BC0175" w:rsidP="00E1796D">
                  <w:pPr>
                    <w:pStyle w:val="Heading4"/>
                    <w:rPr>
                      <w:sz w:val="18"/>
                    </w:rPr>
                  </w:pPr>
                  <w:r>
                    <w:rPr>
                      <w:sz w:val="18"/>
                    </w:rPr>
                    <w:t>Thomas J. Hermann</w:t>
                  </w:r>
                </w:p>
                <w:p w:rsidR="00BC0175" w:rsidRDefault="00BC0175" w:rsidP="00E1796D">
                  <w:pPr>
                    <w:jc w:val="right"/>
                    <w:rPr>
                      <w:sz w:val="18"/>
                    </w:rPr>
                  </w:pPr>
                  <w:r>
                    <w:rPr>
                      <w:sz w:val="18"/>
                    </w:rPr>
                    <w:t>High School Principal</w:t>
                  </w:r>
                </w:p>
                <w:p w:rsidR="00BC0175" w:rsidRDefault="00BC0175" w:rsidP="00E1796D">
                  <w:pPr>
                    <w:jc w:val="right"/>
                    <w:rPr>
                      <w:sz w:val="18"/>
                    </w:rPr>
                  </w:pPr>
                </w:p>
                <w:p w:rsidR="00BC0175" w:rsidRDefault="00BC0175" w:rsidP="00E1796D">
                  <w:pPr>
                    <w:pStyle w:val="Heading4"/>
                    <w:rPr>
                      <w:sz w:val="18"/>
                    </w:rPr>
                  </w:pPr>
                  <w:r>
                    <w:rPr>
                      <w:sz w:val="18"/>
                    </w:rPr>
                    <w:t>Stacy Mortensen</w:t>
                  </w:r>
                </w:p>
                <w:p w:rsidR="00BC0175" w:rsidRDefault="00BC0175" w:rsidP="00E1796D">
                  <w:pPr>
                    <w:jc w:val="right"/>
                    <w:rPr>
                      <w:sz w:val="18"/>
                    </w:rPr>
                  </w:pPr>
                  <w:r>
                    <w:rPr>
                      <w:sz w:val="18"/>
                    </w:rPr>
                    <w:t>Assistant Principal</w:t>
                  </w:r>
                </w:p>
                <w:p w:rsidR="00BC0175" w:rsidRDefault="00BC0175" w:rsidP="00E1796D">
                  <w:pPr>
                    <w:jc w:val="right"/>
                    <w:rPr>
                      <w:sz w:val="18"/>
                    </w:rPr>
                  </w:pPr>
                </w:p>
                <w:p w:rsidR="00BC0175" w:rsidRDefault="00BC0175" w:rsidP="00E1796D">
                  <w:pPr>
                    <w:pStyle w:val="Heading4"/>
                    <w:rPr>
                      <w:sz w:val="18"/>
                    </w:rPr>
                  </w:pPr>
                  <w:r>
                    <w:rPr>
                      <w:sz w:val="18"/>
                    </w:rPr>
                    <w:t>Kurt Jorgensen</w:t>
                  </w:r>
                </w:p>
                <w:p w:rsidR="00BC0175" w:rsidRDefault="00BC0175" w:rsidP="00E1796D">
                  <w:pPr>
                    <w:jc w:val="right"/>
                    <w:rPr>
                      <w:sz w:val="18"/>
                    </w:rPr>
                  </w:pPr>
                  <w:r>
                    <w:rPr>
                      <w:sz w:val="18"/>
                    </w:rPr>
                    <w:t xml:space="preserve">Director of Operations </w:t>
                  </w:r>
                </w:p>
                <w:p w:rsidR="00BC0175" w:rsidRDefault="00BC0175" w:rsidP="00E1796D">
                  <w:pPr>
                    <w:jc w:val="right"/>
                    <w:rPr>
                      <w:sz w:val="18"/>
                    </w:rPr>
                  </w:pPr>
                  <w:r>
                    <w:rPr>
                      <w:sz w:val="18"/>
                    </w:rPr>
                    <w:t>&amp; Facilities</w:t>
                  </w:r>
                </w:p>
                <w:p w:rsidR="00BC0175" w:rsidRDefault="00BC0175" w:rsidP="00E1796D">
                  <w:pPr>
                    <w:jc w:val="right"/>
                    <w:rPr>
                      <w:sz w:val="18"/>
                    </w:rPr>
                  </w:pPr>
                </w:p>
                <w:p w:rsidR="00BC0175" w:rsidRDefault="00BC0175" w:rsidP="00E1796D">
                  <w:pPr>
                    <w:pStyle w:val="Heading4"/>
                    <w:rPr>
                      <w:sz w:val="18"/>
                    </w:rPr>
                  </w:pPr>
                  <w:r>
                    <w:rPr>
                      <w:sz w:val="18"/>
                    </w:rPr>
                    <w:t>David Pettit</w:t>
                  </w:r>
                </w:p>
                <w:p w:rsidR="00BC0175" w:rsidRDefault="00BC0175" w:rsidP="00E1796D">
                  <w:pPr>
                    <w:jc w:val="right"/>
                    <w:rPr>
                      <w:sz w:val="18"/>
                    </w:rPr>
                  </w:pPr>
                  <w:r>
                    <w:rPr>
                      <w:sz w:val="18"/>
                    </w:rPr>
                    <w:t>Athletic Director</w:t>
                  </w:r>
                </w:p>
                <w:p w:rsidR="00BC0175" w:rsidRDefault="00BC0175" w:rsidP="00E1796D">
                  <w:pPr>
                    <w:jc w:val="right"/>
                    <w:rPr>
                      <w:sz w:val="18"/>
                    </w:rPr>
                  </w:pPr>
                </w:p>
                <w:p w:rsidR="00BC0175" w:rsidRDefault="00BC0175" w:rsidP="00E1796D">
                  <w:pPr>
                    <w:jc w:val="right"/>
                    <w:rPr>
                      <w:sz w:val="18"/>
                    </w:rPr>
                  </w:pPr>
                </w:p>
                <w:p w:rsidR="00BC0175" w:rsidRDefault="00BC0175" w:rsidP="00E1796D">
                  <w:pPr>
                    <w:jc w:val="right"/>
                    <w:rPr>
                      <w:sz w:val="18"/>
                    </w:rPr>
                  </w:pPr>
                </w:p>
                <w:p w:rsidR="00BC0175" w:rsidRDefault="00BC0175" w:rsidP="00E1796D">
                  <w:pPr>
                    <w:jc w:val="right"/>
                    <w:rPr>
                      <w:sz w:val="18"/>
                    </w:rPr>
                  </w:pPr>
                </w:p>
                <w:p w:rsidR="00BC0175" w:rsidRDefault="00BC0175" w:rsidP="00E1796D">
                  <w:pPr>
                    <w:jc w:val="right"/>
                    <w:rPr>
                      <w:sz w:val="18"/>
                    </w:rPr>
                  </w:pPr>
                </w:p>
                <w:p w:rsidR="00BC0175" w:rsidRDefault="00BC0175" w:rsidP="00E1796D">
                  <w:pPr>
                    <w:jc w:val="right"/>
                    <w:rPr>
                      <w:sz w:val="18"/>
                    </w:rPr>
                  </w:pPr>
                </w:p>
                <w:p w:rsidR="00BC0175" w:rsidRDefault="00BC0175" w:rsidP="00E1796D">
                  <w:pPr>
                    <w:pStyle w:val="Heading4"/>
                    <w:rPr>
                      <w:sz w:val="18"/>
                    </w:rPr>
                  </w:pPr>
                  <w:r>
                    <w:rPr>
                      <w:sz w:val="18"/>
                    </w:rPr>
                    <w:t>District Office</w:t>
                  </w:r>
                </w:p>
                <w:p w:rsidR="00BC0175" w:rsidRDefault="00BC0175" w:rsidP="00E1796D">
                  <w:pPr>
                    <w:jc w:val="right"/>
                    <w:rPr>
                      <w:sz w:val="18"/>
                    </w:rPr>
                  </w:pPr>
                  <w:r>
                    <w:rPr>
                      <w:sz w:val="18"/>
                    </w:rPr>
                    <w:t>Tel: (262) 878-4427</w:t>
                  </w:r>
                </w:p>
                <w:p w:rsidR="00BC0175" w:rsidRDefault="00BC0175" w:rsidP="00E1796D">
                  <w:pPr>
                    <w:jc w:val="right"/>
                    <w:rPr>
                      <w:sz w:val="18"/>
                    </w:rPr>
                  </w:pPr>
                  <w:r>
                    <w:rPr>
                      <w:sz w:val="18"/>
                    </w:rPr>
                    <w:t>Fax: (262) 878-3291</w:t>
                  </w:r>
                </w:p>
                <w:p w:rsidR="00BC0175" w:rsidRDefault="00BC0175" w:rsidP="00E1796D">
                  <w:pPr>
                    <w:jc w:val="right"/>
                    <w:rPr>
                      <w:sz w:val="18"/>
                    </w:rPr>
                  </w:pPr>
                </w:p>
                <w:p w:rsidR="00BC0175" w:rsidRDefault="00BC0175" w:rsidP="00E1796D">
                  <w:pPr>
                    <w:jc w:val="right"/>
                    <w:rPr>
                      <w:sz w:val="18"/>
                    </w:rPr>
                  </w:pPr>
                </w:p>
                <w:p w:rsidR="00BC0175" w:rsidRDefault="00BC0175" w:rsidP="00E1796D">
                  <w:pPr>
                    <w:pStyle w:val="Heading4"/>
                    <w:rPr>
                      <w:sz w:val="18"/>
                    </w:rPr>
                  </w:pPr>
                  <w:r>
                    <w:rPr>
                      <w:sz w:val="18"/>
                    </w:rPr>
                    <w:t>High School Office</w:t>
                  </w:r>
                </w:p>
                <w:p w:rsidR="00BC0175" w:rsidRDefault="00BC0175" w:rsidP="00E1796D">
                  <w:pPr>
                    <w:jc w:val="right"/>
                    <w:rPr>
                      <w:sz w:val="18"/>
                    </w:rPr>
                  </w:pPr>
                  <w:r>
                    <w:rPr>
                      <w:sz w:val="18"/>
                    </w:rPr>
                    <w:t>Tel: (262) 878-2434</w:t>
                  </w:r>
                </w:p>
                <w:p w:rsidR="00BC0175" w:rsidRDefault="00BC0175" w:rsidP="00E1796D">
                  <w:pPr>
                    <w:jc w:val="right"/>
                    <w:rPr>
                      <w:sz w:val="18"/>
                    </w:rPr>
                  </w:pPr>
                  <w:r>
                    <w:rPr>
                      <w:sz w:val="18"/>
                    </w:rPr>
                    <w:t>Fax: (262) 878-4056</w:t>
                  </w:r>
                </w:p>
                <w:p w:rsidR="00BC0175" w:rsidRDefault="00BC0175" w:rsidP="00E1796D">
                  <w:pPr>
                    <w:jc w:val="right"/>
                    <w:rPr>
                      <w:sz w:val="18"/>
                    </w:rPr>
                  </w:pPr>
                </w:p>
                <w:p w:rsidR="00BC0175" w:rsidRDefault="00BC0175" w:rsidP="00E1796D">
                  <w:pPr>
                    <w:jc w:val="right"/>
                    <w:rPr>
                      <w:sz w:val="18"/>
                    </w:rPr>
                  </w:pPr>
                </w:p>
                <w:p w:rsidR="00BC0175" w:rsidRDefault="00BC0175" w:rsidP="00E1796D">
                  <w:pPr>
                    <w:jc w:val="right"/>
                    <w:rPr>
                      <w:sz w:val="18"/>
                    </w:rPr>
                  </w:pPr>
                </w:p>
                <w:p w:rsidR="00BC0175" w:rsidRDefault="00BC0175" w:rsidP="00E1796D">
                  <w:pPr>
                    <w:jc w:val="right"/>
                    <w:rPr>
                      <w:sz w:val="18"/>
                    </w:rPr>
                  </w:pPr>
                </w:p>
                <w:p w:rsidR="00BC0175" w:rsidRDefault="00BC0175" w:rsidP="00E1796D">
                  <w:pPr>
                    <w:jc w:val="right"/>
                    <w:rPr>
                      <w:sz w:val="18"/>
                    </w:rPr>
                  </w:pPr>
                </w:p>
                <w:p w:rsidR="00BC0175" w:rsidRDefault="00BC0175" w:rsidP="00E1796D">
                  <w:pPr>
                    <w:jc w:val="right"/>
                    <w:rPr>
                      <w:sz w:val="18"/>
                    </w:rPr>
                  </w:pPr>
                </w:p>
                <w:p w:rsidR="00BC0175" w:rsidRDefault="00BC0175" w:rsidP="00E1796D">
                  <w:pPr>
                    <w:jc w:val="right"/>
                    <w:rPr>
                      <w:sz w:val="18"/>
                    </w:rPr>
                  </w:pPr>
                </w:p>
                <w:p w:rsidR="00BC0175" w:rsidRDefault="00BC0175" w:rsidP="00E1796D">
                  <w:pPr>
                    <w:jc w:val="right"/>
                    <w:rPr>
                      <w:sz w:val="18"/>
                    </w:rPr>
                  </w:pPr>
                </w:p>
                <w:p w:rsidR="00BC0175" w:rsidRDefault="00BC0175" w:rsidP="00E1796D">
                  <w:pPr>
                    <w:jc w:val="right"/>
                    <w:rPr>
                      <w:sz w:val="18"/>
                    </w:rPr>
                  </w:pPr>
                </w:p>
                <w:p w:rsidR="00BC0175" w:rsidRDefault="00BC0175" w:rsidP="00E1796D">
                  <w:pPr>
                    <w:jc w:val="right"/>
                    <w:rPr>
                      <w:sz w:val="18"/>
                    </w:rPr>
                  </w:pPr>
                </w:p>
                <w:p w:rsidR="00BC0175" w:rsidRDefault="00BC0175" w:rsidP="00E1796D">
                  <w:pPr>
                    <w:jc w:val="right"/>
                    <w:rPr>
                      <w:sz w:val="18"/>
                    </w:rPr>
                  </w:pPr>
                </w:p>
                <w:p w:rsidR="00BC0175" w:rsidRDefault="00BC0175" w:rsidP="00E1796D">
                  <w:pPr>
                    <w:jc w:val="right"/>
                    <w:rPr>
                      <w:sz w:val="18"/>
                    </w:rPr>
                  </w:pPr>
                </w:p>
                <w:p w:rsidR="00BC0175" w:rsidRDefault="00BC0175" w:rsidP="00E1796D">
                  <w:pPr>
                    <w:jc w:val="right"/>
                    <w:rPr>
                      <w:sz w:val="18"/>
                    </w:rPr>
                  </w:pPr>
                </w:p>
                <w:p w:rsidR="00BC0175" w:rsidRDefault="00BC0175" w:rsidP="00E1796D">
                  <w:pPr>
                    <w:jc w:val="right"/>
                    <w:rPr>
                      <w:sz w:val="18"/>
                    </w:rPr>
                  </w:pPr>
                </w:p>
                <w:p w:rsidR="00BC0175" w:rsidRDefault="00BC0175" w:rsidP="00E1796D">
                  <w:pPr>
                    <w:jc w:val="right"/>
                    <w:rPr>
                      <w:sz w:val="18"/>
                    </w:rPr>
                  </w:pPr>
                </w:p>
                <w:p w:rsidR="00BC0175" w:rsidRDefault="00BC0175" w:rsidP="00E1796D">
                  <w:pPr>
                    <w:jc w:val="right"/>
                    <w:rPr>
                      <w:sz w:val="18"/>
                    </w:rPr>
                  </w:pPr>
                </w:p>
                <w:p w:rsidR="00BC0175" w:rsidRDefault="00BC0175" w:rsidP="00E1796D">
                  <w:pPr>
                    <w:jc w:val="right"/>
                    <w:rPr>
                      <w:sz w:val="18"/>
                    </w:rPr>
                  </w:pPr>
                </w:p>
                <w:p w:rsidR="00BC0175" w:rsidRDefault="00BC0175" w:rsidP="00E1796D">
                  <w:pPr>
                    <w:jc w:val="right"/>
                    <w:rPr>
                      <w:sz w:val="18"/>
                    </w:rPr>
                  </w:pPr>
                </w:p>
                <w:p w:rsidR="00BC0175" w:rsidRDefault="00BC0175" w:rsidP="00E1796D">
                  <w:pPr>
                    <w:jc w:val="right"/>
                    <w:rPr>
                      <w:sz w:val="18"/>
                    </w:rPr>
                  </w:pPr>
                </w:p>
                <w:p w:rsidR="00BC0175" w:rsidRDefault="00BC0175" w:rsidP="00E1796D">
                  <w:pPr>
                    <w:pStyle w:val="Heading3"/>
                    <w:rPr>
                      <w:rFonts w:ascii="Calibri" w:eastAsia="ヒラギノ角ゴ Pro W3" w:hAnsi="Calibri" w:cs="Calibri"/>
                      <w:bCs/>
                      <w:i w:val="0"/>
                      <w:color w:val="000000"/>
                      <w:sz w:val="18"/>
                      <w:szCs w:val="16"/>
                    </w:rPr>
                  </w:pPr>
                </w:p>
                <w:p w:rsidR="00BC0175" w:rsidRDefault="00BC0175" w:rsidP="00E1796D">
                  <w:pPr>
                    <w:pStyle w:val="Heading3"/>
                    <w:jc w:val="right"/>
                  </w:pPr>
                  <w:r>
                    <w:rPr>
                      <w:sz w:val="18"/>
                    </w:rPr>
                    <w:t>Home of the Broncos</w:t>
                  </w:r>
                </w:p>
                <w:p w:rsidR="00BC0175" w:rsidRDefault="00BC0175" w:rsidP="00E1796D">
                  <w:pPr>
                    <w:jc w:val="right"/>
                    <w:rPr>
                      <w:sz w:val="18"/>
                    </w:rPr>
                  </w:pPr>
                  <w:r>
                    <w:rPr>
                      <w:sz w:val="18"/>
                    </w:rPr>
                    <w:t>www.ug.k12.wi.us</w:t>
                  </w:r>
                </w:p>
              </w:txbxContent>
            </v:textbox>
          </v:shape>
        </w:pict>
      </w:r>
    </w:p>
    <w:p w:rsidR="00E1796D" w:rsidRPr="00E91833" w:rsidRDefault="00E1796D" w:rsidP="00E1796D">
      <w:pPr>
        <w:tabs>
          <w:tab w:val="left" w:pos="1980"/>
        </w:tabs>
        <w:ind w:left="1080"/>
        <w:rPr>
          <w:rFonts w:asciiTheme="minorHAnsi" w:hAnsiTheme="minorHAnsi"/>
          <w:sz w:val="24"/>
          <w:szCs w:val="24"/>
        </w:rPr>
      </w:pPr>
      <w:r>
        <w:rPr>
          <w:rFonts w:asciiTheme="minorHAnsi" w:hAnsiTheme="minorHAnsi"/>
          <w:noProof/>
          <w:sz w:val="24"/>
          <w:szCs w:val="24"/>
        </w:rPr>
        <w:t>Samsung Electronics America</w:t>
      </w:r>
    </w:p>
    <w:p w:rsidR="00E1796D" w:rsidRDefault="00E1796D" w:rsidP="00E1796D">
      <w:pPr>
        <w:tabs>
          <w:tab w:val="left" w:pos="1980"/>
        </w:tabs>
        <w:ind w:left="1080"/>
        <w:rPr>
          <w:rFonts w:asciiTheme="minorHAnsi" w:hAnsiTheme="minorHAnsi"/>
          <w:sz w:val="24"/>
          <w:szCs w:val="24"/>
        </w:rPr>
      </w:pPr>
      <w:r>
        <w:rPr>
          <w:rFonts w:asciiTheme="minorHAnsi" w:hAnsiTheme="minorHAnsi"/>
          <w:sz w:val="24"/>
          <w:szCs w:val="24"/>
        </w:rPr>
        <w:t>85 Challenger Road</w:t>
      </w:r>
    </w:p>
    <w:p w:rsidR="00E1796D" w:rsidRPr="00E91833" w:rsidRDefault="00E1796D" w:rsidP="00E1796D">
      <w:pPr>
        <w:tabs>
          <w:tab w:val="left" w:pos="1980"/>
        </w:tabs>
        <w:ind w:left="1080"/>
        <w:rPr>
          <w:rFonts w:asciiTheme="minorHAnsi" w:hAnsiTheme="minorHAnsi"/>
          <w:sz w:val="24"/>
          <w:szCs w:val="24"/>
        </w:rPr>
      </w:pPr>
      <w:r>
        <w:rPr>
          <w:rFonts w:asciiTheme="minorHAnsi" w:hAnsiTheme="minorHAnsi"/>
          <w:sz w:val="24"/>
          <w:szCs w:val="24"/>
        </w:rPr>
        <w:t>Ridgefield Park, NJ 07660</w:t>
      </w:r>
    </w:p>
    <w:p w:rsidR="00E1796D" w:rsidRPr="00E91833" w:rsidRDefault="00E1796D" w:rsidP="00E1796D">
      <w:pPr>
        <w:tabs>
          <w:tab w:val="left" w:pos="1980"/>
        </w:tabs>
        <w:rPr>
          <w:rFonts w:asciiTheme="minorHAnsi" w:hAnsiTheme="minorHAnsi"/>
          <w:sz w:val="24"/>
          <w:szCs w:val="24"/>
        </w:rPr>
      </w:pPr>
    </w:p>
    <w:p w:rsidR="00E1796D" w:rsidRPr="00E91833" w:rsidRDefault="00E1796D" w:rsidP="00E1796D">
      <w:pPr>
        <w:tabs>
          <w:tab w:val="left" w:pos="1980"/>
        </w:tabs>
        <w:ind w:left="1080"/>
        <w:rPr>
          <w:rFonts w:asciiTheme="minorHAnsi" w:hAnsiTheme="minorHAnsi"/>
          <w:sz w:val="24"/>
          <w:szCs w:val="24"/>
        </w:rPr>
      </w:pPr>
    </w:p>
    <w:p w:rsidR="00E1796D" w:rsidRPr="00E91833" w:rsidRDefault="00E1796D" w:rsidP="00E1796D">
      <w:pPr>
        <w:tabs>
          <w:tab w:val="left" w:pos="1980"/>
        </w:tabs>
        <w:ind w:left="1080"/>
        <w:rPr>
          <w:rFonts w:asciiTheme="minorHAnsi" w:hAnsiTheme="minorHAnsi"/>
          <w:sz w:val="24"/>
          <w:szCs w:val="24"/>
        </w:rPr>
      </w:pPr>
      <w:r>
        <w:rPr>
          <w:rFonts w:asciiTheme="minorHAnsi" w:hAnsiTheme="minorHAnsi"/>
          <w:sz w:val="24"/>
          <w:szCs w:val="24"/>
        </w:rPr>
        <w:t>Dear Samsung,</w:t>
      </w:r>
    </w:p>
    <w:p w:rsidR="00E1796D" w:rsidRDefault="00E1796D" w:rsidP="00E1796D">
      <w:pPr>
        <w:tabs>
          <w:tab w:val="left" w:pos="1980"/>
        </w:tabs>
        <w:ind w:left="1080"/>
        <w:rPr>
          <w:rFonts w:asciiTheme="minorHAnsi" w:hAnsiTheme="minorHAnsi"/>
          <w:sz w:val="24"/>
          <w:szCs w:val="24"/>
        </w:rPr>
      </w:pPr>
    </w:p>
    <w:p w:rsidR="00E1796D" w:rsidRDefault="00E1796D" w:rsidP="00E1796D">
      <w:pPr>
        <w:tabs>
          <w:tab w:val="left" w:pos="1980"/>
        </w:tabs>
        <w:ind w:left="1080"/>
        <w:rPr>
          <w:rFonts w:asciiTheme="minorHAnsi" w:hAnsiTheme="minorHAnsi"/>
          <w:sz w:val="24"/>
          <w:szCs w:val="24"/>
        </w:rPr>
      </w:pPr>
      <w:r>
        <w:rPr>
          <w:rFonts w:asciiTheme="minorHAnsi" w:hAnsiTheme="minorHAnsi"/>
          <w:sz w:val="24"/>
          <w:szCs w:val="24"/>
        </w:rPr>
        <w:tab/>
        <w:t xml:space="preserve">I am applying for your SAMCAM 860 grant to take our mission to the next level and give our students a taste of exactly how the world is changing.  In Union Grove, we are a school district that prides ourselves in the ability to prepare students for not only classes or college, but for life.  Our mission is to equip students with the skills necessary for a productive life in an ever changing world.  That is exactly what we intend to continue to do. </w:t>
      </w:r>
    </w:p>
    <w:p w:rsidR="00E1796D" w:rsidRDefault="00E1796D" w:rsidP="00E1796D">
      <w:pPr>
        <w:tabs>
          <w:tab w:val="left" w:pos="1980"/>
        </w:tabs>
        <w:ind w:left="1080"/>
        <w:rPr>
          <w:rFonts w:asciiTheme="minorHAnsi" w:hAnsiTheme="minorHAnsi"/>
          <w:sz w:val="24"/>
          <w:szCs w:val="24"/>
        </w:rPr>
      </w:pPr>
    </w:p>
    <w:p w:rsidR="00E1796D" w:rsidRDefault="00E1796D" w:rsidP="00E1796D">
      <w:pPr>
        <w:tabs>
          <w:tab w:val="left" w:pos="1980"/>
        </w:tabs>
        <w:ind w:left="1080"/>
        <w:rPr>
          <w:rFonts w:asciiTheme="minorHAnsi" w:hAnsiTheme="minorHAnsi"/>
          <w:sz w:val="24"/>
          <w:szCs w:val="24"/>
        </w:rPr>
      </w:pPr>
      <w:r>
        <w:rPr>
          <w:rFonts w:asciiTheme="minorHAnsi" w:hAnsiTheme="minorHAnsi"/>
          <w:sz w:val="24"/>
          <w:szCs w:val="24"/>
        </w:rPr>
        <w:tab/>
        <w:t xml:space="preserve">I am requesting the SAMCAM 860 because it is a perfect fit for my project.  The state of the art technology provides a distinct low light capability which is essential in the classrooms at Union Grove High School.  </w:t>
      </w:r>
      <w:r w:rsidRPr="00882D2F">
        <w:rPr>
          <w:rFonts w:asciiTheme="minorHAnsi" w:hAnsiTheme="minorHAnsi"/>
          <w:sz w:val="24"/>
          <w:szCs w:val="24"/>
        </w:rPr>
        <w:t xml:space="preserve">The SAMCAM 860 will be </w:t>
      </w:r>
      <w:r>
        <w:rPr>
          <w:rFonts w:asciiTheme="minorHAnsi" w:hAnsiTheme="minorHAnsi"/>
          <w:sz w:val="24"/>
          <w:szCs w:val="24"/>
        </w:rPr>
        <w:t xml:space="preserve">specifically </w:t>
      </w:r>
      <w:r w:rsidRPr="00882D2F">
        <w:rPr>
          <w:rFonts w:asciiTheme="minorHAnsi" w:hAnsiTheme="minorHAnsi"/>
          <w:sz w:val="24"/>
          <w:szCs w:val="24"/>
        </w:rPr>
        <w:t xml:space="preserve">utilized with active learning instruction techniques to engage and involve students in mathematics lessons.  </w:t>
      </w:r>
      <w:r>
        <w:rPr>
          <w:rFonts w:asciiTheme="minorHAnsi" w:hAnsiTheme="minorHAnsi"/>
          <w:sz w:val="24"/>
          <w:szCs w:val="24"/>
        </w:rPr>
        <w:t xml:space="preserve">Your </w:t>
      </w:r>
      <w:r w:rsidRPr="00882D2F">
        <w:rPr>
          <w:rFonts w:asciiTheme="minorHAnsi" w:hAnsiTheme="minorHAnsi"/>
          <w:sz w:val="24"/>
          <w:szCs w:val="24"/>
        </w:rPr>
        <w:t xml:space="preserve">high resolution document camera will be used to enhance the presentation and experience of students for better retention of the material.  In particular, </w:t>
      </w:r>
      <w:r>
        <w:rPr>
          <w:rFonts w:asciiTheme="minorHAnsi" w:hAnsiTheme="minorHAnsi"/>
          <w:sz w:val="24"/>
          <w:szCs w:val="24"/>
        </w:rPr>
        <w:t>your</w:t>
      </w:r>
      <w:r w:rsidRPr="00882D2F">
        <w:rPr>
          <w:rFonts w:asciiTheme="minorHAnsi" w:hAnsiTheme="minorHAnsi"/>
          <w:sz w:val="24"/>
          <w:szCs w:val="24"/>
        </w:rPr>
        <w:t xml:space="preserve"> state of the art educational tool </w:t>
      </w:r>
      <w:r>
        <w:rPr>
          <w:rFonts w:asciiTheme="minorHAnsi" w:hAnsiTheme="minorHAnsi"/>
          <w:sz w:val="24"/>
          <w:szCs w:val="24"/>
        </w:rPr>
        <w:t>with</w:t>
      </w:r>
      <w:r w:rsidRPr="00882D2F">
        <w:rPr>
          <w:rFonts w:asciiTheme="minorHAnsi" w:hAnsiTheme="minorHAnsi"/>
          <w:sz w:val="24"/>
          <w:szCs w:val="24"/>
        </w:rPr>
        <w:t xml:space="preserve"> precision optics and high quality images </w:t>
      </w:r>
      <w:r>
        <w:rPr>
          <w:rFonts w:asciiTheme="minorHAnsi" w:hAnsiTheme="minorHAnsi"/>
          <w:sz w:val="24"/>
          <w:szCs w:val="24"/>
        </w:rPr>
        <w:t xml:space="preserve">will be used </w:t>
      </w:r>
      <w:r w:rsidRPr="00882D2F">
        <w:rPr>
          <w:rFonts w:asciiTheme="minorHAnsi" w:hAnsiTheme="minorHAnsi"/>
          <w:sz w:val="24"/>
          <w:szCs w:val="24"/>
        </w:rPr>
        <w:t>to create picture books proving relevance of mathematical concepts in the everyday lives of students.</w:t>
      </w:r>
      <w:r>
        <w:rPr>
          <w:rFonts w:asciiTheme="minorHAnsi" w:hAnsiTheme="minorHAnsi"/>
          <w:sz w:val="24"/>
          <w:szCs w:val="24"/>
        </w:rPr>
        <w:t xml:space="preserve">  In attaining our goals of equipping student with skills necessary to be successful in the world, I believe it is essential to incorporate engaging technology that not only allows, but promotes the use and fluency of superior technology.  That superior technology begins with the SAMCAM 860.</w:t>
      </w:r>
    </w:p>
    <w:p w:rsidR="00E1796D" w:rsidRDefault="00E1796D" w:rsidP="00E1796D">
      <w:pPr>
        <w:tabs>
          <w:tab w:val="left" w:pos="1980"/>
        </w:tabs>
        <w:ind w:left="1080"/>
        <w:rPr>
          <w:rFonts w:asciiTheme="minorHAnsi" w:hAnsiTheme="minorHAnsi"/>
          <w:sz w:val="24"/>
          <w:szCs w:val="24"/>
        </w:rPr>
      </w:pPr>
    </w:p>
    <w:p w:rsidR="00E1796D" w:rsidRDefault="00E1796D" w:rsidP="00E1796D">
      <w:pPr>
        <w:tabs>
          <w:tab w:val="left" w:pos="1980"/>
        </w:tabs>
        <w:ind w:left="1080"/>
        <w:rPr>
          <w:rFonts w:asciiTheme="minorHAnsi" w:hAnsiTheme="minorHAnsi"/>
          <w:sz w:val="24"/>
          <w:szCs w:val="24"/>
        </w:rPr>
      </w:pPr>
      <w:r>
        <w:rPr>
          <w:rFonts w:asciiTheme="minorHAnsi" w:hAnsiTheme="minorHAnsi"/>
          <w:sz w:val="24"/>
          <w:szCs w:val="24"/>
        </w:rPr>
        <w:tab/>
        <w:t>I would like to thank Samsung for helping education advance through promoting advanced technologies in the classroom.  I believe that the SAMCAM 860 is a great fit for my student’s presentations and picture books.  If there are any further questions or concerns, feel free to contact me at any time at (262) 878-2434.  I look forward to hearing from you after the grants due date of June 1, 2012.</w:t>
      </w:r>
    </w:p>
    <w:p w:rsidR="00E1796D" w:rsidRDefault="00E1796D" w:rsidP="00E1796D">
      <w:pPr>
        <w:tabs>
          <w:tab w:val="left" w:pos="1980"/>
        </w:tabs>
        <w:ind w:left="1080"/>
        <w:rPr>
          <w:rFonts w:asciiTheme="minorHAnsi" w:hAnsiTheme="minorHAnsi"/>
          <w:sz w:val="24"/>
          <w:szCs w:val="24"/>
        </w:rPr>
      </w:pPr>
    </w:p>
    <w:p w:rsidR="00E1796D" w:rsidRDefault="00E1796D" w:rsidP="00E1796D">
      <w:pPr>
        <w:tabs>
          <w:tab w:val="left" w:pos="1980"/>
        </w:tabs>
        <w:ind w:left="1080"/>
        <w:rPr>
          <w:rFonts w:asciiTheme="minorHAnsi" w:hAnsiTheme="minorHAnsi"/>
          <w:sz w:val="24"/>
          <w:szCs w:val="24"/>
        </w:rPr>
      </w:pPr>
      <w:r>
        <w:rPr>
          <w:rFonts w:asciiTheme="minorHAnsi" w:hAnsiTheme="minorHAnsi"/>
          <w:sz w:val="24"/>
          <w:szCs w:val="24"/>
        </w:rPr>
        <w:t>Sincerely,</w:t>
      </w:r>
    </w:p>
    <w:p w:rsidR="00E1796D" w:rsidRDefault="00E1796D" w:rsidP="00E1796D">
      <w:pPr>
        <w:tabs>
          <w:tab w:val="left" w:pos="1980"/>
        </w:tabs>
        <w:ind w:left="1080"/>
        <w:rPr>
          <w:rFonts w:asciiTheme="minorHAnsi" w:hAnsiTheme="minorHAnsi"/>
          <w:sz w:val="24"/>
          <w:szCs w:val="24"/>
        </w:rPr>
      </w:pPr>
    </w:p>
    <w:p w:rsidR="00E1796D" w:rsidRDefault="00E1796D" w:rsidP="00E1796D">
      <w:pPr>
        <w:tabs>
          <w:tab w:val="left" w:pos="1980"/>
        </w:tabs>
        <w:rPr>
          <w:rFonts w:asciiTheme="minorHAnsi" w:hAnsiTheme="minorHAnsi"/>
          <w:sz w:val="24"/>
          <w:szCs w:val="24"/>
        </w:rPr>
      </w:pPr>
    </w:p>
    <w:p w:rsidR="00E1796D" w:rsidRDefault="00E1796D" w:rsidP="00E1796D">
      <w:pPr>
        <w:tabs>
          <w:tab w:val="left" w:pos="1980"/>
        </w:tabs>
        <w:rPr>
          <w:rFonts w:asciiTheme="minorHAnsi" w:hAnsiTheme="minorHAnsi"/>
          <w:sz w:val="24"/>
          <w:szCs w:val="24"/>
        </w:rPr>
      </w:pPr>
    </w:p>
    <w:p w:rsidR="00E1796D" w:rsidRDefault="00E1796D" w:rsidP="00E1796D">
      <w:pPr>
        <w:tabs>
          <w:tab w:val="left" w:pos="1980"/>
        </w:tabs>
        <w:ind w:left="1080"/>
        <w:rPr>
          <w:rFonts w:asciiTheme="minorHAnsi" w:hAnsiTheme="minorHAnsi"/>
          <w:sz w:val="24"/>
          <w:szCs w:val="24"/>
        </w:rPr>
      </w:pPr>
      <w:r>
        <w:rPr>
          <w:rFonts w:asciiTheme="minorHAnsi" w:hAnsiTheme="minorHAnsi"/>
          <w:sz w:val="24"/>
          <w:szCs w:val="24"/>
        </w:rPr>
        <w:t>Justin Davis</w:t>
      </w:r>
    </w:p>
    <w:p w:rsidR="00E1796D" w:rsidRPr="009830C2" w:rsidRDefault="00E1796D" w:rsidP="00E1796D">
      <w:pPr>
        <w:tabs>
          <w:tab w:val="left" w:pos="1980"/>
        </w:tabs>
        <w:ind w:right="432"/>
        <w:jc w:val="center"/>
        <w:rPr>
          <w:rFonts w:asciiTheme="minorHAnsi" w:hAnsiTheme="minorHAnsi"/>
          <w:b/>
          <w:sz w:val="28"/>
          <w:szCs w:val="28"/>
        </w:rPr>
      </w:pPr>
      <w:r w:rsidRPr="009830C2">
        <w:rPr>
          <w:rFonts w:asciiTheme="minorHAnsi" w:hAnsiTheme="minorHAnsi"/>
          <w:b/>
          <w:sz w:val="28"/>
          <w:szCs w:val="28"/>
        </w:rPr>
        <w:lastRenderedPageBreak/>
        <w:t>Project Abstract</w:t>
      </w:r>
    </w:p>
    <w:p w:rsidR="00E1796D" w:rsidRDefault="00E1796D" w:rsidP="00E1796D">
      <w:pPr>
        <w:tabs>
          <w:tab w:val="left" w:pos="1980"/>
        </w:tabs>
        <w:ind w:right="432"/>
        <w:rPr>
          <w:rFonts w:asciiTheme="minorHAnsi" w:hAnsiTheme="minorHAnsi"/>
          <w:b/>
          <w:sz w:val="24"/>
          <w:szCs w:val="24"/>
        </w:rPr>
      </w:pPr>
    </w:p>
    <w:p w:rsidR="00E1796D" w:rsidRDefault="00E1796D" w:rsidP="00E1796D">
      <w:pPr>
        <w:tabs>
          <w:tab w:val="left" w:pos="1980"/>
        </w:tabs>
        <w:ind w:right="162"/>
        <w:rPr>
          <w:rFonts w:asciiTheme="minorHAnsi" w:hAnsiTheme="minorHAnsi"/>
          <w:b/>
          <w:sz w:val="24"/>
          <w:szCs w:val="24"/>
        </w:rPr>
      </w:pPr>
    </w:p>
    <w:p w:rsidR="00E1796D" w:rsidRDefault="00E1796D" w:rsidP="00E1796D">
      <w:pPr>
        <w:tabs>
          <w:tab w:val="left" w:pos="1980"/>
        </w:tabs>
        <w:ind w:left="-180" w:right="-18"/>
        <w:rPr>
          <w:rFonts w:asciiTheme="minorHAnsi" w:hAnsiTheme="minorHAnsi"/>
          <w:sz w:val="24"/>
          <w:szCs w:val="24"/>
        </w:rPr>
      </w:pPr>
      <w:r>
        <w:rPr>
          <w:rFonts w:asciiTheme="minorHAnsi" w:hAnsiTheme="minorHAnsi"/>
          <w:b/>
          <w:sz w:val="24"/>
          <w:szCs w:val="24"/>
        </w:rPr>
        <w:t xml:space="preserve">Applicant: </w:t>
      </w:r>
      <w:r>
        <w:rPr>
          <w:rFonts w:asciiTheme="minorHAnsi" w:hAnsiTheme="minorHAnsi"/>
          <w:sz w:val="24"/>
          <w:szCs w:val="24"/>
        </w:rPr>
        <w:t>Justin Davis, Mathematics Teacher at Union Grove High School</w:t>
      </w:r>
    </w:p>
    <w:p w:rsidR="00E1796D" w:rsidRDefault="00E1796D" w:rsidP="00E1796D">
      <w:pPr>
        <w:tabs>
          <w:tab w:val="left" w:pos="1980"/>
        </w:tabs>
        <w:ind w:left="-180" w:right="-18"/>
        <w:rPr>
          <w:rFonts w:asciiTheme="minorHAnsi" w:hAnsiTheme="minorHAnsi"/>
          <w:sz w:val="24"/>
          <w:szCs w:val="24"/>
        </w:rPr>
      </w:pPr>
    </w:p>
    <w:p w:rsidR="00E1796D" w:rsidRDefault="00E1796D" w:rsidP="00E1796D">
      <w:pPr>
        <w:tabs>
          <w:tab w:val="left" w:pos="1980"/>
        </w:tabs>
        <w:ind w:left="-180" w:right="-18"/>
        <w:rPr>
          <w:rFonts w:asciiTheme="minorHAnsi" w:hAnsiTheme="minorHAnsi"/>
          <w:sz w:val="24"/>
          <w:szCs w:val="24"/>
        </w:rPr>
      </w:pPr>
      <w:r w:rsidRPr="006D3AF0">
        <w:rPr>
          <w:rFonts w:asciiTheme="minorHAnsi" w:hAnsiTheme="minorHAnsi"/>
          <w:b/>
          <w:sz w:val="24"/>
          <w:szCs w:val="24"/>
        </w:rPr>
        <w:t>Project</w:t>
      </w:r>
      <w:r>
        <w:rPr>
          <w:rFonts w:asciiTheme="minorHAnsi" w:hAnsiTheme="minorHAnsi"/>
          <w:b/>
          <w:sz w:val="24"/>
          <w:szCs w:val="24"/>
        </w:rPr>
        <w:t xml:space="preserve">: </w:t>
      </w:r>
      <w:r>
        <w:rPr>
          <w:rFonts w:asciiTheme="minorHAnsi" w:hAnsiTheme="minorHAnsi"/>
          <w:sz w:val="24"/>
          <w:szCs w:val="24"/>
        </w:rPr>
        <w:t>Making Math visual with Samsung</w:t>
      </w:r>
      <w:r w:rsidRPr="00BF761A">
        <w:rPr>
          <w:rFonts w:asciiTheme="minorHAnsi" w:hAnsiTheme="minorHAnsi"/>
          <w:sz w:val="24"/>
          <w:szCs w:val="24"/>
        </w:rPr>
        <w:t xml:space="preserve"> </w:t>
      </w:r>
    </w:p>
    <w:p w:rsidR="00E1796D" w:rsidRDefault="00E1796D" w:rsidP="00E1796D">
      <w:pPr>
        <w:tabs>
          <w:tab w:val="left" w:pos="1980"/>
        </w:tabs>
        <w:ind w:left="-180" w:right="-18"/>
        <w:rPr>
          <w:rFonts w:asciiTheme="minorHAnsi" w:hAnsiTheme="minorHAnsi"/>
          <w:sz w:val="24"/>
          <w:szCs w:val="24"/>
        </w:rPr>
      </w:pPr>
    </w:p>
    <w:p w:rsidR="00E1796D" w:rsidRPr="00BF761A" w:rsidRDefault="00E1796D" w:rsidP="00E1796D">
      <w:pPr>
        <w:tabs>
          <w:tab w:val="left" w:pos="1980"/>
        </w:tabs>
        <w:ind w:left="-180" w:right="-18"/>
        <w:rPr>
          <w:rFonts w:asciiTheme="minorHAnsi" w:hAnsiTheme="minorHAnsi"/>
          <w:sz w:val="24"/>
          <w:szCs w:val="24"/>
        </w:rPr>
      </w:pPr>
      <w:r w:rsidRPr="00E23D69">
        <w:rPr>
          <w:rFonts w:asciiTheme="minorHAnsi" w:hAnsiTheme="minorHAnsi"/>
          <w:b/>
          <w:sz w:val="24"/>
          <w:szCs w:val="24"/>
        </w:rPr>
        <w:t>Requested:</w:t>
      </w:r>
      <w:r>
        <w:rPr>
          <w:rFonts w:asciiTheme="minorHAnsi" w:hAnsiTheme="minorHAnsi"/>
          <w:sz w:val="24"/>
          <w:szCs w:val="24"/>
        </w:rPr>
        <w:t xml:space="preserve"> SAMCAM 860</w:t>
      </w:r>
    </w:p>
    <w:p w:rsidR="00E1796D" w:rsidRPr="00E91833" w:rsidRDefault="00E1796D" w:rsidP="00E1796D">
      <w:pPr>
        <w:tabs>
          <w:tab w:val="left" w:pos="1980"/>
        </w:tabs>
        <w:ind w:left="-180" w:right="-18"/>
        <w:rPr>
          <w:rFonts w:asciiTheme="minorHAnsi" w:hAnsiTheme="minorHAnsi"/>
          <w:sz w:val="24"/>
          <w:szCs w:val="24"/>
        </w:rPr>
      </w:pPr>
    </w:p>
    <w:p w:rsidR="00E1796D" w:rsidRDefault="00E1796D" w:rsidP="00E1796D">
      <w:pPr>
        <w:ind w:left="-180" w:right="-18"/>
        <w:rPr>
          <w:rFonts w:asciiTheme="minorHAnsi" w:hAnsiTheme="minorHAnsi"/>
          <w:sz w:val="24"/>
        </w:rPr>
      </w:pPr>
      <w:r w:rsidRPr="00BF761A">
        <w:rPr>
          <w:rFonts w:asciiTheme="minorHAnsi" w:hAnsiTheme="minorHAnsi"/>
          <w:b/>
          <w:sz w:val="24"/>
        </w:rPr>
        <w:t>Project Description:</w:t>
      </w:r>
      <w:r>
        <w:rPr>
          <w:rFonts w:asciiTheme="minorHAnsi" w:hAnsiTheme="minorHAnsi"/>
          <w:b/>
          <w:sz w:val="24"/>
        </w:rPr>
        <w:t xml:space="preserve"> </w:t>
      </w:r>
      <w:r>
        <w:rPr>
          <w:rFonts w:asciiTheme="minorHAnsi" w:hAnsiTheme="minorHAnsi"/>
          <w:sz w:val="24"/>
        </w:rPr>
        <w:t>This project is based on engaging students with technology to allow them to focus on creating relevance of mathematical concepts in their own personal lives.  This project, using Samsung’s state of the art technology, will enhance mathematics education while building essential 21</w:t>
      </w:r>
      <w:r w:rsidRPr="0064672F">
        <w:rPr>
          <w:rFonts w:asciiTheme="minorHAnsi" w:hAnsiTheme="minorHAnsi"/>
          <w:sz w:val="24"/>
          <w:vertAlign w:val="superscript"/>
        </w:rPr>
        <w:t>st</w:t>
      </w:r>
      <w:r>
        <w:rPr>
          <w:rFonts w:asciiTheme="minorHAnsi" w:hAnsiTheme="minorHAnsi"/>
          <w:sz w:val="24"/>
        </w:rPr>
        <w:t xml:space="preserve"> century skills.  Students will create picture books with artifacts from their everyday lives that prove how each mathematical concept covered has relevance to them personally.  This project aims to answer the age old question asked by every mathematics student, “What do I need to know this stuff for?”</w:t>
      </w:r>
    </w:p>
    <w:p w:rsidR="00E1796D" w:rsidRDefault="00E1796D" w:rsidP="00E1796D">
      <w:pPr>
        <w:ind w:left="-180" w:right="-18"/>
        <w:rPr>
          <w:rFonts w:asciiTheme="minorHAnsi" w:hAnsiTheme="minorHAnsi"/>
          <w:sz w:val="24"/>
        </w:rPr>
      </w:pPr>
    </w:p>
    <w:p w:rsidR="00E1796D" w:rsidRDefault="00E1796D" w:rsidP="00E1796D">
      <w:pPr>
        <w:ind w:left="-180" w:right="-18"/>
        <w:rPr>
          <w:rFonts w:asciiTheme="minorHAnsi" w:hAnsiTheme="minorHAnsi"/>
          <w:sz w:val="24"/>
        </w:rPr>
      </w:pPr>
      <w:r>
        <w:rPr>
          <w:rFonts w:asciiTheme="minorHAnsi" w:hAnsiTheme="minorHAnsi"/>
          <w:sz w:val="24"/>
        </w:rPr>
        <w:t>Throughout this project, students will be assessed as they develop a collection of relevant artifacts.  These assessments (attached) will be done in a formative nature as well as summative.  The assessments are to determine the level of engagement through the use of Samsung’s SAMCAM 860 and, therefore, achievement by the students.</w:t>
      </w:r>
    </w:p>
    <w:p w:rsidR="00E1796D" w:rsidRDefault="00E1796D" w:rsidP="00E1796D">
      <w:pPr>
        <w:ind w:left="-180" w:right="-18"/>
        <w:rPr>
          <w:rFonts w:asciiTheme="minorHAnsi" w:hAnsiTheme="minorHAnsi"/>
          <w:sz w:val="24"/>
        </w:rPr>
      </w:pPr>
    </w:p>
    <w:p w:rsidR="00E1796D" w:rsidRDefault="00E1796D" w:rsidP="00E1796D">
      <w:pPr>
        <w:ind w:left="-180" w:right="-18"/>
        <w:rPr>
          <w:rFonts w:asciiTheme="minorHAnsi" w:hAnsiTheme="minorHAnsi"/>
          <w:sz w:val="24"/>
        </w:rPr>
      </w:pPr>
      <w:r>
        <w:rPr>
          <w:rFonts w:asciiTheme="minorHAnsi" w:hAnsiTheme="minorHAnsi"/>
          <w:sz w:val="24"/>
        </w:rPr>
        <w:t>The Union Grove School District supports this project and will provide any support necessary to see it through for years to come.</w:t>
      </w:r>
    </w:p>
    <w:p w:rsidR="00E1796D" w:rsidRDefault="00E1796D" w:rsidP="00E1796D">
      <w:pPr>
        <w:ind w:left="-180" w:right="-18"/>
        <w:rPr>
          <w:rFonts w:asciiTheme="minorHAnsi" w:hAnsiTheme="minorHAnsi"/>
          <w:sz w:val="24"/>
        </w:rPr>
      </w:pPr>
    </w:p>
    <w:p w:rsidR="00E1796D" w:rsidRDefault="00E1796D" w:rsidP="00E1796D">
      <w:pPr>
        <w:ind w:left="-180" w:right="-18"/>
        <w:rPr>
          <w:rFonts w:asciiTheme="minorHAnsi" w:hAnsiTheme="minorHAnsi"/>
          <w:sz w:val="24"/>
        </w:rPr>
      </w:pPr>
    </w:p>
    <w:p w:rsidR="00E1796D" w:rsidRPr="003B1615" w:rsidRDefault="00E1796D" w:rsidP="00E1796D">
      <w:pPr>
        <w:ind w:left="-180" w:right="-18"/>
        <w:rPr>
          <w:rFonts w:asciiTheme="minorHAnsi" w:hAnsiTheme="minorHAnsi"/>
          <w:sz w:val="24"/>
        </w:rPr>
      </w:pPr>
      <w:r w:rsidRPr="003B1615">
        <w:rPr>
          <w:rFonts w:asciiTheme="minorHAnsi" w:hAnsiTheme="minorHAnsi"/>
          <w:b/>
          <w:sz w:val="24"/>
        </w:rPr>
        <w:t>People that will benefit from this project:</w:t>
      </w:r>
      <w:r>
        <w:rPr>
          <w:rFonts w:asciiTheme="minorHAnsi" w:hAnsiTheme="minorHAnsi"/>
          <w:b/>
          <w:sz w:val="24"/>
        </w:rPr>
        <w:t xml:space="preserve"> </w:t>
      </w:r>
      <w:r>
        <w:rPr>
          <w:rFonts w:asciiTheme="minorHAnsi" w:hAnsiTheme="minorHAnsi"/>
          <w:sz w:val="24"/>
        </w:rPr>
        <w:t xml:space="preserve">Union Grove School District students, </w:t>
      </w:r>
      <w:r w:rsidRPr="003B1615">
        <w:rPr>
          <w:rFonts w:asciiTheme="minorHAnsi" w:hAnsiTheme="minorHAnsi"/>
          <w:sz w:val="24"/>
        </w:rPr>
        <w:t>parents</w:t>
      </w:r>
      <w:r>
        <w:rPr>
          <w:rFonts w:asciiTheme="minorHAnsi" w:hAnsiTheme="minorHAnsi"/>
          <w:sz w:val="24"/>
        </w:rPr>
        <w:t xml:space="preserve"> and community</w:t>
      </w:r>
      <w:r w:rsidRPr="003B1615">
        <w:rPr>
          <w:rFonts w:asciiTheme="minorHAnsi" w:hAnsiTheme="minorHAnsi"/>
          <w:sz w:val="24"/>
        </w:rPr>
        <w:t>,</w:t>
      </w:r>
      <w:r>
        <w:rPr>
          <w:rFonts w:asciiTheme="minorHAnsi" w:hAnsiTheme="minorHAnsi"/>
          <w:sz w:val="24"/>
        </w:rPr>
        <w:t xml:space="preserve"> Union Grove</w:t>
      </w:r>
      <w:r w:rsidRPr="003B1615">
        <w:rPr>
          <w:rFonts w:asciiTheme="minorHAnsi" w:hAnsiTheme="minorHAnsi"/>
          <w:sz w:val="24"/>
        </w:rPr>
        <w:t xml:space="preserve"> School District Mathematics Department, </w:t>
      </w:r>
      <w:r>
        <w:rPr>
          <w:rFonts w:asciiTheme="minorHAnsi" w:hAnsiTheme="minorHAnsi"/>
          <w:sz w:val="24"/>
        </w:rPr>
        <w:t>all Union Grove School District teachers and aides.</w:t>
      </w:r>
    </w:p>
    <w:p w:rsidR="00BF04EE" w:rsidRDefault="00BF04EE" w:rsidP="00BF04EE">
      <w:pPr>
        <w:widowControl/>
        <w:tabs>
          <w:tab w:val="clear" w:pos="360"/>
        </w:tabs>
        <w:autoSpaceDE/>
        <w:autoSpaceDN/>
        <w:adjustRightInd/>
        <w:spacing w:after="200" w:line="276" w:lineRule="auto"/>
        <w:ind w:right="0"/>
        <w:rPr>
          <w:sz w:val="24"/>
          <w:szCs w:val="24"/>
        </w:rPr>
      </w:pPr>
    </w:p>
    <w:p w:rsidR="00BF04EE" w:rsidRDefault="00BF04EE">
      <w:pPr>
        <w:widowControl/>
        <w:tabs>
          <w:tab w:val="clear" w:pos="360"/>
        </w:tabs>
        <w:autoSpaceDE/>
        <w:autoSpaceDN/>
        <w:adjustRightInd/>
        <w:spacing w:after="200" w:line="276" w:lineRule="auto"/>
        <w:ind w:right="0"/>
        <w:rPr>
          <w:sz w:val="24"/>
          <w:szCs w:val="24"/>
        </w:rPr>
      </w:pPr>
      <w:r>
        <w:rPr>
          <w:sz w:val="24"/>
          <w:szCs w:val="24"/>
        </w:rPr>
        <w:br w:type="page"/>
      </w:r>
    </w:p>
    <w:p w:rsidR="00C53271" w:rsidRPr="00E41F99" w:rsidRDefault="00BF04EE" w:rsidP="00E41F99">
      <w:pPr>
        <w:widowControl/>
        <w:tabs>
          <w:tab w:val="clear" w:pos="360"/>
        </w:tabs>
        <w:autoSpaceDE/>
        <w:autoSpaceDN/>
        <w:adjustRightInd/>
        <w:spacing w:after="200" w:line="276" w:lineRule="auto"/>
        <w:ind w:right="0"/>
        <w:rPr>
          <w:sz w:val="24"/>
          <w:szCs w:val="24"/>
          <w:shd w:val="clear" w:color="auto" w:fill="FFFF00"/>
        </w:rPr>
      </w:pPr>
      <w:r>
        <w:rPr>
          <w:sz w:val="24"/>
          <w:szCs w:val="24"/>
        </w:rPr>
        <w:lastRenderedPageBreak/>
        <w:t>S</w:t>
      </w:r>
      <w:r w:rsidR="00C53271" w:rsidRPr="00C53271">
        <w:rPr>
          <w:sz w:val="24"/>
          <w:szCs w:val="24"/>
        </w:rPr>
        <w:t>tatement of Need:</w:t>
      </w:r>
    </w:p>
    <w:p w:rsidR="00C53271" w:rsidRPr="00C53271" w:rsidRDefault="00C53271" w:rsidP="00C53271">
      <w:pPr>
        <w:rPr>
          <w:sz w:val="24"/>
          <w:szCs w:val="24"/>
        </w:rPr>
      </w:pPr>
      <w:r w:rsidRPr="00C53271">
        <w:rPr>
          <w:sz w:val="24"/>
          <w:szCs w:val="24"/>
        </w:rPr>
        <w:t>As a mathematics teacher, I have seen students struggle with the subject for various reasons.  The most common reason is lack of interest and engagement.  The students of the 21</w:t>
      </w:r>
      <w:r w:rsidRPr="00C53271">
        <w:rPr>
          <w:sz w:val="24"/>
          <w:szCs w:val="24"/>
          <w:vertAlign w:val="superscript"/>
        </w:rPr>
        <w:t>st</w:t>
      </w:r>
      <w:r w:rsidRPr="00C53271">
        <w:rPr>
          <w:sz w:val="24"/>
          <w:szCs w:val="24"/>
        </w:rPr>
        <w:t xml:space="preserve"> century are more capable and much brighter than are given credit for.  Their skills and interests are different.  These students who have been identified as “digital natives” (</w:t>
      </w:r>
      <w:proofErr w:type="spellStart"/>
      <w:r w:rsidRPr="00C53271">
        <w:rPr>
          <w:sz w:val="24"/>
          <w:szCs w:val="24"/>
        </w:rPr>
        <w:t>Prensky</w:t>
      </w:r>
      <w:proofErr w:type="spellEnd"/>
      <w:r w:rsidRPr="00C53271">
        <w:rPr>
          <w:sz w:val="24"/>
          <w:szCs w:val="24"/>
        </w:rPr>
        <w:t xml:space="preserve">, M, 2001) are more visual and they expect teachers to engage them with technology tools.  All too often in mathematics classrooms, teachers are at the front of the classroom lecturing while students are daydreaming of a great new video game unable to make connections from the mathematics lessons to the real world around them.  In order to make information stick, the information must be relevant to the students in a concrete, visual way (Heath &amp; Heath, 2007). Teachers must try harder to visually engage their students.  In a recent study, only 33 percent of teachers reported using simulations and visualization programs sometimes or often in their classrooms. </w:t>
      </w:r>
      <w:proofErr w:type="gramStart"/>
      <w:r w:rsidRPr="00C53271">
        <w:rPr>
          <w:sz w:val="24"/>
          <w:szCs w:val="24"/>
        </w:rPr>
        <w:t>(Tice, 2010).</w:t>
      </w:r>
      <w:proofErr w:type="gramEnd"/>
      <w:r w:rsidRPr="00C53271">
        <w:rPr>
          <w:sz w:val="24"/>
          <w:szCs w:val="24"/>
        </w:rPr>
        <w:t xml:space="preserve">  In order to help build the skills vital to the future of our students, we must engage our students by helping them make connections from the core subject material taught in classrooms to relevance in their lives. </w:t>
      </w:r>
    </w:p>
    <w:p w:rsidR="00C53271" w:rsidRPr="00C53271" w:rsidRDefault="00C53271" w:rsidP="00C53271">
      <w:pPr>
        <w:rPr>
          <w:sz w:val="24"/>
          <w:szCs w:val="24"/>
        </w:rPr>
      </w:pPr>
    </w:p>
    <w:p w:rsidR="00C53271" w:rsidRPr="00C53271" w:rsidRDefault="00C53271" w:rsidP="00C53271">
      <w:pPr>
        <w:rPr>
          <w:sz w:val="24"/>
          <w:szCs w:val="24"/>
        </w:rPr>
      </w:pPr>
      <w:r w:rsidRPr="00C53271">
        <w:rPr>
          <w:sz w:val="24"/>
          <w:szCs w:val="24"/>
        </w:rPr>
        <w:t>Goals and Objectives:</w:t>
      </w:r>
    </w:p>
    <w:p w:rsidR="00C53271" w:rsidRPr="00C53271" w:rsidRDefault="00C53271" w:rsidP="00C53271">
      <w:pPr>
        <w:rPr>
          <w:sz w:val="24"/>
          <w:szCs w:val="24"/>
        </w:rPr>
      </w:pPr>
    </w:p>
    <w:p w:rsidR="00C53271" w:rsidRPr="00C53271" w:rsidRDefault="00C53271" w:rsidP="00C53271">
      <w:pPr>
        <w:rPr>
          <w:sz w:val="24"/>
          <w:szCs w:val="24"/>
        </w:rPr>
      </w:pPr>
      <w:r w:rsidRPr="00C53271">
        <w:rPr>
          <w:sz w:val="24"/>
          <w:szCs w:val="24"/>
        </w:rPr>
        <w:t>Through technology, visually represented subject materials and collaboration, students will see how material, specifically mathematics, has more relevance to their lives and, therefore, better engage in the learning process. With the Samsung 860 document camera, my students will not only tell the class how to derive mathematical situations and solutions but show us how it relates to their lives.  With art, digital pictures, and artifacts from each student’s daily life, connections will be made to show how each mathematical concept is relevant to the real world.  Students will collaborate and share their ideas and projects to prove the relevance to the world.  These projects will be shared on my classroom website.  As an essential 21</w:t>
      </w:r>
      <w:r w:rsidRPr="00C53271">
        <w:rPr>
          <w:sz w:val="24"/>
          <w:szCs w:val="24"/>
          <w:vertAlign w:val="superscript"/>
        </w:rPr>
        <w:t>st</w:t>
      </w:r>
      <w:r w:rsidRPr="00C53271">
        <w:rPr>
          <w:sz w:val="24"/>
          <w:szCs w:val="24"/>
        </w:rPr>
        <w:t xml:space="preserve"> century skill, collaboration will be a key component in the engagement through visual representation.  Students will be able to connect to not only the mathematics but to each other and to each other’s ideas and strategies in logical problem solving.</w:t>
      </w:r>
    </w:p>
    <w:p w:rsidR="00C53271" w:rsidRPr="00C53271" w:rsidRDefault="00C53271" w:rsidP="00C53271">
      <w:pPr>
        <w:rPr>
          <w:sz w:val="24"/>
          <w:szCs w:val="24"/>
        </w:rPr>
      </w:pPr>
    </w:p>
    <w:p w:rsidR="00C53271" w:rsidRPr="00C53271" w:rsidRDefault="00C53271" w:rsidP="00C53271">
      <w:pPr>
        <w:rPr>
          <w:sz w:val="24"/>
          <w:szCs w:val="24"/>
        </w:rPr>
      </w:pPr>
    </w:p>
    <w:p w:rsidR="00C53271" w:rsidRPr="00C53271" w:rsidRDefault="00C53271" w:rsidP="00C53271">
      <w:pPr>
        <w:rPr>
          <w:sz w:val="24"/>
          <w:szCs w:val="24"/>
        </w:rPr>
      </w:pPr>
      <w:r w:rsidRPr="00C53271">
        <w:rPr>
          <w:sz w:val="24"/>
          <w:szCs w:val="24"/>
        </w:rPr>
        <w:t xml:space="preserve">Activities and Outcomes:  </w:t>
      </w:r>
    </w:p>
    <w:p w:rsidR="00C53271" w:rsidRPr="00C53271" w:rsidRDefault="00C53271" w:rsidP="00C53271">
      <w:pPr>
        <w:rPr>
          <w:sz w:val="24"/>
          <w:szCs w:val="24"/>
        </w:rPr>
      </w:pPr>
    </w:p>
    <w:p w:rsidR="00C53271" w:rsidRPr="00C53271" w:rsidRDefault="00C53271" w:rsidP="00C53271">
      <w:pPr>
        <w:rPr>
          <w:sz w:val="24"/>
          <w:szCs w:val="24"/>
        </w:rPr>
      </w:pPr>
      <w:r w:rsidRPr="00C53271">
        <w:rPr>
          <w:sz w:val="24"/>
          <w:szCs w:val="24"/>
        </w:rPr>
        <w:t xml:space="preserve">The students will be expected to share their solutions and strategies to real world mathematics problems by creating digital picture books.  With the Samsung 860, students will be able to create an array of pictures and artifacts that can be compiled digitally into a book.  These books will be posted on my classroom website for the world.  By introducing the technology offered by Samsung to my students, the technology students crave will instantly be placed in front of them, thus, creating a classroom of engaged learners. Whether it is in groups or individually, students will display and recreate their logical steps to solutions while visually representing these ideas to others.  Students will also be using </w:t>
      </w:r>
      <w:proofErr w:type="spellStart"/>
      <w:r w:rsidRPr="00C53271">
        <w:rPr>
          <w:sz w:val="24"/>
          <w:szCs w:val="24"/>
        </w:rPr>
        <w:t>manipulatives</w:t>
      </w:r>
      <w:proofErr w:type="spellEnd"/>
      <w:r w:rsidRPr="00C53271">
        <w:rPr>
          <w:sz w:val="24"/>
          <w:szCs w:val="24"/>
        </w:rPr>
        <w:t xml:space="preserve"> to be able to prove concepts and help teach their peers.  </w:t>
      </w:r>
    </w:p>
    <w:p w:rsidR="00C53271" w:rsidRPr="00C53271" w:rsidRDefault="00C53271" w:rsidP="00C53271">
      <w:pPr>
        <w:rPr>
          <w:sz w:val="24"/>
          <w:szCs w:val="24"/>
        </w:rPr>
      </w:pPr>
    </w:p>
    <w:p w:rsidR="00C53271" w:rsidRPr="00C53271" w:rsidRDefault="00C53271" w:rsidP="00C53271">
      <w:pPr>
        <w:rPr>
          <w:sz w:val="24"/>
          <w:szCs w:val="24"/>
        </w:rPr>
      </w:pPr>
    </w:p>
    <w:p w:rsidR="00C53271" w:rsidRPr="00C53271" w:rsidRDefault="00C53271" w:rsidP="00C53271">
      <w:pPr>
        <w:rPr>
          <w:sz w:val="24"/>
          <w:szCs w:val="24"/>
        </w:rPr>
      </w:pPr>
    </w:p>
    <w:p w:rsidR="00C53271" w:rsidRPr="00C53271" w:rsidRDefault="00C53271" w:rsidP="00C53271">
      <w:pPr>
        <w:rPr>
          <w:sz w:val="24"/>
          <w:szCs w:val="24"/>
        </w:rPr>
      </w:pPr>
    </w:p>
    <w:tbl>
      <w:tblPr>
        <w:tblStyle w:val="TableGrid"/>
        <w:tblW w:w="9738" w:type="dxa"/>
        <w:tblLook w:val="04A0"/>
      </w:tblPr>
      <w:tblGrid>
        <w:gridCol w:w="2988"/>
        <w:gridCol w:w="6750"/>
      </w:tblGrid>
      <w:tr w:rsidR="00C53271" w:rsidRPr="00C53271" w:rsidTr="00975981">
        <w:tc>
          <w:tcPr>
            <w:tcW w:w="2988" w:type="dxa"/>
            <w:shd w:val="clear" w:color="auto" w:fill="A6A6A6" w:themeFill="background1" w:themeFillShade="A6"/>
          </w:tcPr>
          <w:p w:rsidR="00C53271" w:rsidRPr="00C53271" w:rsidRDefault="00C53271" w:rsidP="00975981">
            <w:pPr>
              <w:rPr>
                <w:sz w:val="24"/>
                <w:szCs w:val="24"/>
              </w:rPr>
            </w:pPr>
            <w:r w:rsidRPr="00C53271">
              <w:rPr>
                <w:sz w:val="24"/>
                <w:szCs w:val="24"/>
              </w:rPr>
              <w:lastRenderedPageBreak/>
              <w:t>When will this be used?</w:t>
            </w:r>
          </w:p>
        </w:tc>
        <w:tc>
          <w:tcPr>
            <w:tcW w:w="6750" w:type="dxa"/>
            <w:shd w:val="clear" w:color="auto" w:fill="A6A6A6" w:themeFill="background1" w:themeFillShade="A6"/>
          </w:tcPr>
          <w:p w:rsidR="00C53271" w:rsidRPr="00C53271" w:rsidRDefault="00C53271" w:rsidP="00975981">
            <w:pPr>
              <w:rPr>
                <w:sz w:val="24"/>
                <w:szCs w:val="24"/>
              </w:rPr>
            </w:pPr>
            <w:r w:rsidRPr="00C53271">
              <w:rPr>
                <w:sz w:val="24"/>
                <w:szCs w:val="24"/>
              </w:rPr>
              <w:t>What will be done?</w:t>
            </w:r>
          </w:p>
        </w:tc>
      </w:tr>
      <w:tr w:rsidR="00C53271" w:rsidRPr="00C53271" w:rsidTr="00975981">
        <w:tc>
          <w:tcPr>
            <w:tcW w:w="2988" w:type="dxa"/>
          </w:tcPr>
          <w:p w:rsidR="00C53271" w:rsidRPr="00C53271" w:rsidRDefault="00C53271" w:rsidP="00975981">
            <w:pPr>
              <w:rPr>
                <w:sz w:val="24"/>
                <w:szCs w:val="24"/>
              </w:rPr>
            </w:pPr>
            <w:r w:rsidRPr="00C53271">
              <w:rPr>
                <w:sz w:val="24"/>
                <w:szCs w:val="24"/>
              </w:rPr>
              <w:t>Everyday</w:t>
            </w:r>
          </w:p>
        </w:tc>
        <w:tc>
          <w:tcPr>
            <w:tcW w:w="6750" w:type="dxa"/>
          </w:tcPr>
          <w:p w:rsidR="00C53271" w:rsidRPr="00C53271" w:rsidRDefault="00C53271" w:rsidP="00975981">
            <w:pPr>
              <w:rPr>
                <w:sz w:val="24"/>
                <w:szCs w:val="24"/>
              </w:rPr>
            </w:pPr>
            <w:r w:rsidRPr="00C53271">
              <w:rPr>
                <w:sz w:val="24"/>
                <w:szCs w:val="24"/>
              </w:rPr>
              <w:t>In each of my classes, students will have the chance to display their work and walk the class through their strategies and ideas with the Samsung 860.  They will collect pictures from these connections they have made for their picture books.</w:t>
            </w:r>
          </w:p>
        </w:tc>
      </w:tr>
      <w:tr w:rsidR="00C53271" w:rsidRPr="00C53271" w:rsidTr="00975981">
        <w:tc>
          <w:tcPr>
            <w:tcW w:w="2988" w:type="dxa"/>
          </w:tcPr>
          <w:p w:rsidR="00C53271" w:rsidRPr="00C53271" w:rsidRDefault="00C53271" w:rsidP="00975981">
            <w:pPr>
              <w:rPr>
                <w:sz w:val="24"/>
                <w:szCs w:val="24"/>
              </w:rPr>
            </w:pPr>
            <w:r w:rsidRPr="00C53271">
              <w:rPr>
                <w:sz w:val="24"/>
                <w:szCs w:val="24"/>
              </w:rPr>
              <w:t>At the end of each unit</w:t>
            </w:r>
          </w:p>
        </w:tc>
        <w:tc>
          <w:tcPr>
            <w:tcW w:w="6750" w:type="dxa"/>
          </w:tcPr>
          <w:p w:rsidR="00C53271" w:rsidRPr="00C53271" w:rsidRDefault="00C53271" w:rsidP="00975981">
            <w:pPr>
              <w:rPr>
                <w:sz w:val="24"/>
                <w:szCs w:val="24"/>
              </w:rPr>
            </w:pPr>
            <w:r w:rsidRPr="00C53271">
              <w:rPr>
                <w:sz w:val="24"/>
                <w:szCs w:val="24"/>
              </w:rPr>
              <w:t xml:space="preserve">I will assign students to groups.  Those groups will be assigned subsections to the unit.  The student’s job will be to “teach” the important ideas and examples from their respective subsections to their peers using the Samsung 860. </w:t>
            </w:r>
          </w:p>
        </w:tc>
      </w:tr>
      <w:tr w:rsidR="00C53271" w:rsidRPr="00C53271" w:rsidTr="00975981">
        <w:tc>
          <w:tcPr>
            <w:tcW w:w="2988" w:type="dxa"/>
          </w:tcPr>
          <w:p w:rsidR="00C53271" w:rsidRPr="00C53271" w:rsidRDefault="00C53271" w:rsidP="00975981">
            <w:pPr>
              <w:rPr>
                <w:sz w:val="24"/>
                <w:szCs w:val="24"/>
              </w:rPr>
            </w:pPr>
            <w:r w:rsidRPr="00C53271">
              <w:rPr>
                <w:sz w:val="24"/>
                <w:szCs w:val="24"/>
              </w:rPr>
              <w:t>At the final presentation of the scale model building unit of my Math for the Trades class</w:t>
            </w:r>
          </w:p>
        </w:tc>
        <w:tc>
          <w:tcPr>
            <w:tcW w:w="6750" w:type="dxa"/>
          </w:tcPr>
          <w:p w:rsidR="00C53271" w:rsidRPr="00C53271" w:rsidRDefault="00C53271" w:rsidP="00975981">
            <w:pPr>
              <w:rPr>
                <w:sz w:val="24"/>
                <w:szCs w:val="24"/>
              </w:rPr>
            </w:pPr>
            <w:r w:rsidRPr="00C53271">
              <w:rPr>
                <w:sz w:val="24"/>
                <w:szCs w:val="24"/>
              </w:rPr>
              <w:t>Student groups will give a presentation using the picture book selling me their design ideas as if they are contractors looking for work.  Their models will be displayed on the document camera as to help show accuracy of the scale and explore details of the designs.  Again, through the Samsung 860, ideas come to life.</w:t>
            </w:r>
          </w:p>
        </w:tc>
      </w:tr>
    </w:tbl>
    <w:p w:rsidR="00C53271" w:rsidRPr="00C53271" w:rsidRDefault="00C53271" w:rsidP="00C53271">
      <w:pPr>
        <w:rPr>
          <w:sz w:val="24"/>
          <w:szCs w:val="24"/>
        </w:rPr>
      </w:pPr>
      <w:r w:rsidRPr="00C53271">
        <w:rPr>
          <w:sz w:val="24"/>
          <w:szCs w:val="24"/>
        </w:rPr>
        <w:t>*The Samsung 860 can be easily implemented immediately into the classroom effectively.</w:t>
      </w:r>
    </w:p>
    <w:p w:rsidR="00C53271" w:rsidRPr="00C53271" w:rsidRDefault="00C53271" w:rsidP="00C53271">
      <w:pPr>
        <w:rPr>
          <w:sz w:val="24"/>
          <w:szCs w:val="24"/>
        </w:rPr>
      </w:pPr>
    </w:p>
    <w:p w:rsidR="00C53271" w:rsidRPr="00C53271" w:rsidRDefault="00C53271" w:rsidP="00C53271">
      <w:pPr>
        <w:rPr>
          <w:sz w:val="24"/>
          <w:szCs w:val="24"/>
        </w:rPr>
      </w:pPr>
    </w:p>
    <w:p w:rsidR="00C53271" w:rsidRPr="00C53271" w:rsidRDefault="00C53271" w:rsidP="00C53271">
      <w:pPr>
        <w:rPr>
          <w:sz w:val="24"/>
          <w:szCs w:val="24"/>
        </w:rPr>
      </w:pPr>
      <w:r w:rsidRPr="00C53271">
        <w:rPr>
          <w:sz w:val="24"/>
          <w:szCs w:val="24"/>
        </w:rPr>
        <w:t>References:</w:t>
      </w:r>
    </w:p>
    <w:p w:rsidR="00C53271" w:rsidRPr="00C53271" w:rsidRDefault="00C53271" w:rsidP="00C53271">
      <w:pPr>
        <w:rPr>
          <w:sz w:val="24"/>
          <w:szCs w:val="24"/>
        </w:rPr>
      </w:pPr>
    </w:p>
    <w:p w:rsidR="00C53271" w:rsidRPr="00C53271" w:rsidRDefault="00C53271" w:rsidP="00C53271">
      <w:pPr>
        <w:rPr>
          <w:sz w:val="24"/>
          <w:szCs w:val="24"/>
        </w:rPr>
      </w:pPr>
    </w:p>
    <w:p w:rsidR="00C53271" w:rsidRPr="00C53271" w:rsidRDefault="00C53271" w:rsidP="00C53271">
      <w:pPr>
        <w:rPr>
          <w:sz w:val="24"/>
          <w:szCs w:val="24"/>
        </w:rPr>
      </w:pPr>
      <w:proofErr w:type="gramStart"/>
      <w:r w:rsidRPr="00C53271">
        <w:rPr>
          <w:sz w:val="24"/>
          <w:szCs w:val="24"/>
        </w:rPr>
        <w:t>Heath, C., &amp; Heath, D. (2007).</w:t>
      </w:r>
      <w:proofErr w:type="gramEnd"/>
      <w:r w:rsidRPr="00C53271">
        <w:rPr>
          <w:sz w:val="24"/>
          <w:szCs w:val="24"/>
        </w:rPr>
        <w:t xml:space="preserve"> </w:t>
      </w:r>
      <w:proofErr w:type="gramStart"/>
      <w:r w:rsidRPr="00C53271">
        <w:rPr>
          <w:i/>
          <w:iCs/>
          <w:sz w:val="24"/>
          <w:szCs w:val="24"/>
        </w:rPr>
        <w:t>Made to stick</w:t>
      </w:r>
      <w:r w:rsidRPr="00C53271">
        <w:rPr>
          <w:sz w:val="24"/>
          <w:szCs w:val="24"/>
        </w:rPr>
        <w:t>.</w:t>
      </w:r>
      <w:proofErr w:type="gramEnd"/>
      <w:r w:rsidRPr="00C53271">
        <w:rPr>
          <w:sz w:val="24"/>
          <w:szCs w:val="24"/>
        </w:rPr>
        <w:t xml:space="preserve"> New York: Random House.</w:t>
      </w:r>
    </w:p>
    <w:p w:rsidR="00C53271" w:rsidRPr="00C53271" w:rsidRDefault="00C53271" w:rsidP="00C53271">
      <w:pPr>
        <w:rPr>
          <w:sz w:val="24"/>
          <w:szCs w:val="24"/>
        </w:rPr>
      </w:pPr>
    </w:p>
    <w:p w:rsidR="00C53271" w:rsidRPr="00C53271" w:rsidRDefault="00C53271" w:rsidP="00C53271">
      <w:pPr>
        <w:rPr>
          <w:sz w:val="24"/>
          <w:szCs w:val="24"/>
        </w:rPr>
      </w:pPr>
      <w:proofErr w:type="spellStart"/>
      <w:proofErr w:type="gramStart"/>
      <w:r w:rsidRPr="00C53271">
        <w:rPr>
          <w:sz w:val="24"/>
          <w:szCs w:val="24"/>
        </w:rPr>
        <w:t>Prensky</w:t>
      </w:r>
      <w:proofErr w:type="spellEnd"/>
      <w:r w:rsidRPr="00C53271">
        <w:rPr>
          <w:sz w:val="24"/>
          <w:szCs w:val="24"/>
        </w:rPr>
        <w:t>, M. (2001).</w:t>
      </w:r>
      <w:proofErr w:type="gramEnd"/>
      <w:r w:rsidRPr="00C53271">
        <w:rPr>
          <w:sz w:val="24"/>
          <w:szCs w:val="24"/>
        </w:rPr>
        <w:t xml:space="preserve"> Digital Natives, Digital Immigrants Part 1. </w:t>
      </w:r>
      <w:proofErr w:type="gramStart"/>
      <w:r w:rsidRPr="00C53271">
        <w:rPr>
          <w:i/>
          <w:iCs/>
          <w:sz w:val="24"/>
          <w:szCs w:val="24"/>
        </w:rPr>
        <w:t>On the Horizon</w:t>
      </w:r>
      <w:r w:rsidRPr="00C53271">
        <w:rPr>
          <w:sz w:val="24"/>
          <w:szCs w:val="24"/>
        </w:rPr>
        <w:t xml:space="preserve">, </w:t>
      </w:r>
      <w:r w:rsidRPr="00C53271">
        <w:rPr>
          <w:i/>
          <w:iCs/>
          <w:sz w:val="24"/>
          <w:szCs w:val="24"/>
        </w:rPr>
        <w:t>9</w:t>
      </w:r>
      <w:r w:rsidRPr="00C53271">
        <w:rPr>
          <w:sz w:val="24"/>
          <w:szCs w:val="24"/>
        </w:rPr>
        <w:t>(5), 1-6.</w:t>
      </w:r>
      <w:proofErr w:type="gramEnd"/>
    </w:p>
    <w:p w:rsidR="00C53271" w:rsidRPr="00C53271" w:rsidRDefault="00C53271" w:rsidP="00C53271">
      <w:pPr>
        <w:rPr>
          <w:sz w:val="24"/>
          <w:szCs w:val="24"/>
        </w:rPr>
      </w:pPr>
    </w:p>
    <w:p w:rsidR="00C53271" w:rsidRPr="00C53271" w:rsidRDefault="00C53271" w:rsidP="00C53271">
      <w:pPr>
        <w:rPr>
          <w:sz w:val="24"/>
          <w:szCs w:val="24"/>
        </w:rPr>
      </w:pPr>
      <w:r w:rsidRPr="00C53271">
        <w:rPr>
          <w:sz w:val="24"/>
          <w:szCs w:val="24"/>
        </w:rPr>
        <w:t xml:space="preserve">Tice, Peter. "Teachers Use of Educational Technology in U.S. Public Schools: 2009." </w:t>
      </w:r>
      <w:proofErr w:type="gramStart"/>
      <w:r w:rsidRPr="00C53271">
        <w:rPr>
          <w:i/>
          <w:iCs/>
          <w:sz w:val="24"/>
          <w:szCs w:val="24"/>
        </w:rPr>
        <w:t>National Center for Educational Statistics</w:t>
      </w:r>
      <w:r w:rsidRPr="00C53271">
        <w:rPr>
          <w:sz w:val="24"/>
          <w:szCs w:val="24"/>
        </w:rPr>
        <w:t>.</w:t>
      </w:r>
      <w:proofErr w:type="gramEnd"/>
      <w:r w:rsidRPr="00C53271">
        <w:rPr>
          <w:sz w:val="24"/>
          <w:szCs w:val="24"/>
        </w:rPr>
        <w:t xml:space="preserve"> </w:t>
      </w:r>
      <w:proofErr w:type="spellStart"/>
      <w:proofErr w:type="gramStart"/>
      <w:r w:rsidRPr="00C53271">
        <w:rPr>
          <w:sz w:val="24"/>
          <w:szCs w:val="24"/>
        </w:rPr>
        <w:t>ies</w:t>
      </w:r>
      <w:proofErr w:type="spellEnd"/>
      <w:proofErr w:type="gramEnd"/>
      <w:r w:rsidRPr="00C53271">
        <w:rPr>
          <w:sz w:val="24"/>
          <w:szCs w:val="24"/>
        </w:rPr>
        <w:t xml:space="preserve">, </w:t>
      </w:r>
      <w:proofErr w:type="spellStart"/>
      <w:r w:rsidRPr="00C53271">
        <w:rPr>
          <w:sz w:val="24"/>
          <w:szCs w:val="24"/>
        </w:rPr>
        <w:t>n.d</w:t>
      </w:r>
      <w:proofErr w:type="spellEnd"/>
      <w:r w:rsidRPr="00C53271">
        <w:rPr>
          <w:sz w:val="24"/>
          <w:szCs w:val="24"/>
        </w:rPr>
        <w:t>. Web. 20 Sept. 2011. &lt;nces.ed.gov/pubs2010/2010040.pdf&gt;.</w:t>
      </w:r>
    </w:p>
    <w:p w:rsidR="00F407C9" w:rsidRPr="00C53271" w:rsidRDefault="00C53271" w:rsidP="00C53271">
      <w:pPr>
        <w:jc w:val="center"/>
        <w:rPr>
          <w:sz w:val="24"/>
          <w:szCs w:val="24"/>
        </w:rPr>
      </w:pPr>
      <w:r w:rsidRPr="00C53271">
        <w:rPr>
          <w:sz w:val="24"/>
          <w:szCs w:val="24"/>
        </w:rPr>
        <w:t xml:space="preserve"> </w:t>
      </w:r>
    </w:p>
    <w:p w:rsidR="00F407C9" w:rsidRPr="00C53271" w:rsidRDefault="00F407C9" w:rsidP="00F407C9">
      <w:pPr>
        <w:rPr>
          <w:sz w:val="24"/>
          <w:szCs w:val="24"/>
        </w:rPr>
      </w:pPr>
    </w:p>
    <w:p w:rsidR="00F407C9" w:rsidRPr="00C53271" w:rsidRDefault="00F407C9" w:rsidP="00F407C9">
      <w:pPr>
        <w:rPr>
          <w:sz w:val="24"/>
          <w:szCs w:val="24"/>
        </w:rPr>
      </w:pPr>
    </w:p>
    <w:p w:rsidR="007A1C1B" w:rsidRPr="00C53271" w:rsidRDefault="007A1C1B" w:rsidP="00C36327">
      <w:pPr>
        <w:rPr>
          <w:sz w:val="24"/>
          <w:szCs w:val="24"/>
        </w:rPr>
      </w:pPr>
    </w:p>
    <w:p w:rsidR="007A1C1B" w:rsidRPr="00C53271" w:rsidRDefault="007A1C1B">
      <w:pPr>
        <w:widowControl/>
        <w:tabs>
          <w:tab w:val="clear" w:pos="360"/>
        </w:tabs>
        <w:autoSpaceDE/>
        <w:autoSpaceDN/>
        <w:adjustRightInd/>
        <w:spacing w:after="200" w:line="276" w:lineRule="auto"/>
        <w:ind w:right="0"/>
        <w:rPr>
          <w:sz w:val="24"/>
          <w:szCs w:val="24"/>
        </w:rPr>
      </w:pPr>
      <w:r w:rsidRPr="00C53271">
        <w:rPr>
          <w:sz w:val="24"/>
          <w:szCs w:val="24"/>
        </w:rPr>
        <w:br w:type="page"/>
      </w:r>
    </w:p>
    <w:p w:rsidR="00BC0175" w:rsidRPr="00D152D1" w:rsidRDefault="00BC0175" w:rsidP="00BC0175">
      <w:pPr>
        <w:widowControl/>
        <w:tabs>
          <w:tab w:val="clear" w:pos="360"/>
        </w:tabs>
        <w:autoSpaceDE/>
        <w:autoSpaceDN/>
        <w:adjustRightInd/>
        <w:spacing w:after="200" w:line="276" w:lineRule="auto"/>
        <w:ind w:right="0"/>
        <w:rPr>
          <w:b/>
          <w:sz w:val="28"/>
          <w:szCs w:val="28"/>
        </w:rPr>
      </w:pPr>
      <w:r>
        <w:rPr>
          <w:b/>
          <w:sz w:val="28"/>
          <w:szCs w:val="28"/>
        </w:rPr>
        <w:lastRenderedPageBreak/>
        <w:t>Budget</w:t>
      </w:r>
    </w:p>
    <w:p w:rsidR="00BC0175" w:rsidRPr="00D152D1" w:rsidRDefault="00BC0175" w:rsidP="00BC0175">
      <w:pPr>
        <w:widowControl/>
        <w:tabs>
          <w:tab w:val="clear" w:pos="360"/>
        </w:tabs>
        <w:autoSpaceDE/>
        <w:autoSpaceDN/>
        <w:adjustRightInd/>
        <w:spacing w:after="200" w:line="276" w:lineRule="auto"/>
        <w:ind w:right="0"/>
        <w:rPr>
          <w:sz w:val="24"/>
          <w:szCs w:val="24"/>
        </w:rPr>
      </w:pPr>
      <w:r w:rsidRPr="00D152D1">
        <w:rPr>
          <w:sz w:val="24"/>
          <w:szCs w:val="24"/>
        </w:rPr>
        <w:t xml:space="preserve">Samsung is looking to give away fifty (50) SAMCAM860 document cameras to worthy schools based on need and utilization. There is no specific budget request from this particular grantor.  </w:t>
      </w:r>
    </w:p>
    <w:tbl>
      <w:tblPr>
        <w:tblStyle w:val="TableGrid"/>
        <w:tblW w:w="9576" w:type="dxa"/>
        <w:tblLook w:val="04A0"/>
      </w:tblPr>
      <w:tblGrid>
        <w:gridCol w:w="3192"/>
        <w:gridCol w:w="3192"/>
        <w:gridCol w:w="3192"/>
      </w:tblGrid>
      <w:tr w:rsidR="00BC0175" w:rsidRPr="00D152D1" w:rsidTr="00BC0175">
        <w:tc>
          <w:tcPr>
            <w:tcW w:w="3192" w:type="dxa"/>
            <w:shd w:val="clear" w:color="auto" w:fill="BFBFBF" w:themeFill="background1" w:themeFillShade="BF"/>
          </w:tcPr>
          <w:p w:rsidR="00BC0175" w:rsidRPr="00D152D1" w:rsidRDefault="00BC0175" w:rsidP="00BC0175">
            <w:pPr>
              <w:widowControl/>
              <w:tabs>
                <w:tab w:val="clear" w:pos="360"/>
              </w:tabs>
              <w:autoSpaceDE/>
              <w:autoSpaceDN/>
              <w:adjustRightInd/>
              <w:spacing w:after="200" w:line="276" w:lineRule="auto"/>
              <w:ind w:right="0"/>
              <w:rPr>
                <w:sz w:val="24"/>
                <w:szCs w:val="24"/>
              </w:rPr>
            </w:pPr>
            <w:r w:rsidRPr="00D152D1">
              <w:rPr>
                <w:sz w:val="24"/>
                <w:szCs w:val="24"/>
              </w:rPr>
              <w:t>Item</w:t>
            </w:r>
          </w:p>
        </w:tc>
        <w:tc>
          <w:tcPr>
            <w:tcW w:w="3192" w:type="dxa"/>
            <w:shd w:val="clear" w:color="auto" w:fill="BFBFBF" w:themeFill="background1" w:themeFillShade="BF"/>
          </w:tcPr>
          <w:p w:rsidR="00BC0175" w:rsidRPr="00D152D1" w:rsidRDefault="00BC0175" w:rsidP="00BC0175">
            <w:pPr>
              <w:widowControl/>
              <w:tabs>
                <w:tab w:val="clear" w:pos="360"/>
              </w:tabs>
              <w:autoSpaceDE/>
              <w:autoSpaceDN/>
              <w:adjustRightInd/>
              <w:spacing w:after="200" w:line="276" w:lineRule="auto"/>
              <w:ind w:right="0"/>
              <w:rPr>
                <w:sz w:val="24"/>
                <w:szCs w:val="24"/>
              </w:rPr>
            </w:pPr>
            <w:r w:rsidRPr="00D152D1">
              <w:rPr>
                <w:sz w:val="24"/>
                <w:szCs w:val="24"/>
              </w:rPr>
              <w:t>Quantity</w:t>
            </w:r>
          </w:p>
        </w:tc>
        <w:tc>
          <w:tcPr>
            <w:tcW w:w="3192" w:type="dxa"/>
            <w:shd w:val="clear" w:color="auto" w:fill="BFBFBF" w:themeFill="background1" w:themeFillShade="BF"/>
          </w:tcPr>
          <w:p w:rsidR="00BC0175" w:rsidRPr="00D152D1" w:rsidRDefault="00BC0175" w:rsidP="00BC0175">
            <w:pPr>
              <w:widowControl/>
              <w:tabs>
                <w:tab w:val="clear" w:pos="360"/>
              </w:tabs>
              <w:autoSpaceDE/>
              <w:autoSpaceDN/>
              <w:adjustRightInd/>
              <w:spacing w:after="200" w:line="276" w:lineRule="auto"/>
              <w:ind w:right="0"/>
              <w:rPr>
                <w:sz w:val="24"/>
                <w:szCs w:val="24"/>
              </w:rPr>
            </w:pPr>
            <w:r w:rsidRPr="00D152D1">
              <w:rPr>
                <w:sz w:val="24"/>
                <w:szCs w:val="24"/>
              </w:rPr>
              <w:t>Price/Cost</w:t>
            </w:r>
          </w:p>
        </w:tc>
      </w:tr>
      <w:tr w:rsidR="00BC0175" w:rsidRPr="00D152D1" w:rsidTr="00BC0175">
        <w:tc>
          <w:tcPr>
            <w:tcW w:w="3192" w:type="dxa"/>
          </w:tcPr>
          <w:p w:rsidR="00BC0175" w:rsidRPr="00D152D1" w:rsidRDefault="00BC0175" w:rsidP="00BC0175">
            <w:pPr>
              <w:widowControl/>
              <w:tabs>
                <w:tab w:val="clear" w:pos="360"/>
              </w:tabs>
              <w:autoSpaceDE/>
              <w:autoSpaceDN/>
              <w:adjustRightInd/>
              <w:spacing w:after="200" w:line="276" w:lineRule="auto"/>
              <w:ind w:right="0"/>
              <w:rPr>
                <w:sz w:val="24"/>
                <w:szCs w:val="24"/>
              </w:rPr>
            </w:pPr>
            <w:r w:rsidRPr="00D152D1">
              <w:rPr>
                <w:sz w:val="24"/>
                <w:szCs w:val="24"/>
              </w:rPr>
              <w:t xml:space="preserve">Samsung SAMCAM 860  </w:t>
            </w:r>
          </w:p>
        </w:tc>
        <w:tc>
          <w:tcPr>
            <w:tcW w:w="3192" w:type="dxa"/>
          </w:tcPr>
          <w:p w:rsidR="00BC0175" w:rsidRPr="00D152D1" w:rsidRDefault="00BC0175" w:rsidP="00BC0175">
            <w:pPr>
              <w:widowControl/>
              <w:tabs>
                <w:tab w:val="clear" w:pos="360"/>
              </w:tabs>
              <w:autoSpaceDE/>
              <w:autoSpaceDN/>
              <w:adjustRightInd/>
              <w:spacing w:after="200" w:line="276" w:lineRule="auto"/>
              <w:ind w:right="0"/>
              <w:rPr>
                <w:sz w:val="24"/>
                <w:szCs w:val="24"/>
              </w:rPr>
            </w:pPr>
            <w:r w:rsidRPr="00D152D1">
              <w:rPr>
                <w:sz w:val="24"/>
                <w:szCs w:val="24"/>
              </w:rPr>
              <w:t>1</w:t>
            </w:r>
          </w:p>
        </w:tc>
        <w:tc>
          <w:tcPr>
            <w:tcW w:w="3192" w:type="dxa"/>
          </w:tcPr>
          <w:p w:rsidR="00BC0175" w:rsidRPr="00D152D1" w:rsidRDefault="00BC0175" w:rsidP="00BC0175">
            <w:pPr>
              <w:widowControl/>
              <w:tabs>
                <w:tab w:val="clear" w:pos="360"/>
              </w:tabs>
              <w:autoSpaceDE/>
              <w:autoSpaceDN/>
              <w:adjustRightInd/>
              <w:spacing w:after="200" w:line="276" w:lineRule="auto"/>
              <w:ind w:right="0"/>
              <w:rPr>
                <w:sz w:val="24"/>
                <w:szCs w:val="24"/>
              </w:rPr>
            </w:pPr>
            <w:r w:rsidRPr="00D152D1">
              <w:rPr>
                <w:sz w:val="24"/>
                <w:szCs w:val="24"/>
              </w:rPr>
              <w:t>$799.00</w:t>
            </w:r>
          </w:p>
        </w:tc>
      </w:tr>
    </w:tbl>
    <w:p w:rsidR="00BC0175" w:rsidRPr="00D152D1" w:rsidRDefault="00BC0175" w:rsidP="00BC0175">
      <w:pPr>
        <w:widowControl/>
        <w:tabs>
          <w:tab w:val="clear" w:pos="360"/>
        </w:tabs>
        <w:autoSpaceDE/>
        <w:autoSpaceDN/>
        <w:adjustRightInd/>
        <w:spacing w:after="200" w:line="276" w:lineRule="auto"/>
        <w:ind w:right="0"/>
        <w:rPr>
          <w:sz w:val="24"/>
          <w:szCs w:val="24"/>
        </w:rPr>
      </w:pPr>
    </w:p>
    <w:p w:rsidR="00BC0175" w:rsidRDefault="00BC0175" w:rsidP="00BC0175">
      <w:pPr>
        <w:widowControl/>
        <w:tabs>
          <w:tab w:val="clear" w:pos="360"/>
        </w:tabs>
        <w:autoSpaceDE/>
        <w:autoSpaceDN/>
        <w:adjustRightInd/>
        <w:spacing w:after="200" w:line="276" w:lineRule="auto"/>
        <w:ind w:right="0"/>
        <w:rPr>
          <w:sz w:val="24"/>
          <w:szCs w:val="24"/>
        </w:rPr>
      </w:pPr>
      <w:r w:rsidRPr="00D152D1">
        <w:rPr>
          <w:sz w:val="24"/>
          <w:szCs w:val="24"/>
        </w:rPr>
        <w:t>The SAMCAM 860 will be utilized with active learning instruction techniques to engage and involve students in mathematics lessons.  This high resolution document camera will be used to enhance the presentation and experience of students for better retention of the material.  In particular, this state of the art educational tool will use Samsung’s precision optics and high quality images to create picture books proving relevance of mathematical concepts in the everyday lives of students.</w:t>
      </w:r>
    </w:p>
    <w:p w:rsidR="00BC0175" w:rsidRDefault="00BC0175" w:rsidP="00BC0175">
      <w:pPr>
        <w:widowControl/>
        <w:tabs>
          <w:tab w:val="clear" w:pos="360"/>
        </w:tabs>
        <w:autoSpaceDE/>
        <w:autoSpaceDN/>
        <w:adjustRightInd/>
        <w:ind w:right="0"/>
        <w:rPr>
          <w:sz w:val="24"/>
          <w:szCs w:val="24"/>
        </w:rPr>
      </w:pPr>
    </w:p>
    <w:p w:rsidR="00BC0175" w:rsidRDefault="00BC0175" w:rsidP="00BC0175">
      <w:pPr>
        <w:widowControl/>
        <w:tabs>
          <w:tab w:val="clear" w:pos="360"/>
        </w:tabs>
        <w:autoSpaceDE/>
        <w:autoSpaceDN/>
        <w:adjustRightInd/>
        <w:ind w:right="0"/>
        <w:rPr>
          <w:b/>
          <w:sz w:val="28"/>
          <w:szCs w:val="28"/>
        </w:rPr>
      </w:pPr>
      <w:r>
        <w:rPr>
          <w:b/>
          <w:sz w:val="28"/>
          <w:szCs w:val="28"/>
        </w:rPr>
        <w:t>Sustainability</w:t>
      </w:r>
    </w:p>
    <w:p w:rsidR="00BC0175" w:rsidRPr="00D152D1" w:rsidRDefault="00BC0175" w:rsidP="00BC0175">
      <w:pPr>
        <w:widowControl/>
        <w:tabs>
          <w:tab w:val="clear" w:pos="360"/>
        </w:tabs>
        <w:autoSpaceDE/>
        <w:autoSpaceDN/>
        <w:adjustRightInd/>
        <w:ind w:right="0"/>
        <w:rPr>
          <w:sz w:val="24"/>
          <w:szCs w:val="24"/>
        </w:rPr>
      </w:pPr>
    </w:p>
    <w:p w:rsidR="00BC0175" w:rsidRPr="00D152D1" w:rsidRDefault="00BC0175" w:rsidP="00BC0175">
      <w:pPr>
        <w:widowControl/>
        <w:tabs>
          <w:tab w:val="clear" w:pos="360"/>
        </w:tabs>
        <w:autoSpaceDE/>
        <w:autoSpaceDN/>
        <w:adjustRightInd/>
        <w:spacing w:after="200" w:line="276" w:lineRule="auto"/>
        <w:ind w:right="0"/>
        <w:rPr>
          <w:sz w:val="24"/>
          <w:szCs w:val="24"/>
        </w:rPr>
      </w:pPr>
      <w:r w:rsidRPr="00D152D1">
        <w:rPr>
          <w:sz w:val="24"/>
          <w:szCs w:val="24"/>
        </w:rPr>
        <w:t>As a member of the technology budget committee at Union Grove Union High School, I will use finances from Union Grove Union High School’s yearly technology budget, as set forth by the District Administrator, to cover the expense of replacement bulbs, attachments or any other necessary parts</w:t>
      </w:r>
      <w:r w:rsidR="00943CF1">
        <w:rPr>
          <w:sz w:val="24"/>
          <w:szCs w:val="24"/>
        </w:rPr>
        <w:t xml:space="preserve"> (</w:t>
      </w:r>
      <w:r w:rsidR="00943CF1" w:rsidRPr="00943CF1">
        <w:rPr>
          <w:i/>
          <w:sz w:val="24"/>
          <w:szCs w:val="24"/>
        </w:rPr>
        <w:t>see attachment A</w:t>
      </w:r>
      <w:r w:rsidR="00943CF1">
        <w:rPr>
          <w:sz w:val="24"/>
          <w:szCs w:val="24"/>
        </w:rPr>
        <w:t>)</w:t>
      </w:r>
      <w:r w:rsidRPr="00D152D1">
        <w:rPr>
          <w:sz w:val="24"/>
          <w:szCs w:val="24"/>
        </w:rPr>
        <w:t>.  Union Grove’s annual technology budget will also absorb the cost of any and all repairs needed for the SAMCAM 860 in order to financially sustain the use of the document camera to improve the education of students for years to come.</w:t>
      </w:r>
    </w:p>
    <w:p w:rsidR="00BC0175" w:rsidRPr="00D152D1" w:rsidRDefault="00BC0175" w:rsidP="00BC0175">
      <w:pPr>
        <w:widowControl/>
        <w:tabs>
          <w:tab w:val="clear" w:pos="360"/>
        </w:tabs>
        <w:autoSpaceDE/>
        <w:autoSpaceDN/>
        <w:adjustRightInd/>
        <w:spacing w:after="200" w:line="276" w:lineRule="auto"/>
        <w:ind w:right="0"/>
        <w:rPr>
          <w:sz w:val="24"/>
          <w:szCs w:val="24"/>
        </w:rPr>
      </w:pPr>
    </w:p>
    <w:p w:rsidR="00BC0175" w:rsidRDefault="00BC0175" w:rsidP="00BC0175">
      <w:pPr>
        <w:widowControl/>
        <w:tabs>
          <w:tab w:val="clear" w:pos="360"/>
        </w:tabs>
        <w:autoSpaceDE/>
        <w:autoSpaceDN/>
        <w:adjustRightInd/>
        <w:spacing w:after="200" w:line="276" w:lineRule="auto"/>
        <w:ind w:right="0"/>
        <w:rPr>
          <w:sz w:val="24"/>
          <w:szCs w:val="24"/>
        </w:rPr>
      </w:pPr>
      <w:r w:rsidRPr="00D152D1">
        <w:rPr>
          <w:sz w:val="24"/>
          <w:szCs w:val="24"/>
        </w:rPr>
        <w:t>The SAMCAM 860 is a sustainable classroom solution for many great reasons.  First of all, it is easy to integrate into lessons and activities of any kind, not just mathematics.  The camera is easily portable and can be shared throughout multiple curricular areas to maximize its potential and, ultimately, engage as many students as possible. This document camera allows students and teachers to use actual documents and 3-D items to engage in real time learning.  That is what makes the SAMCAM a sustainable solution that all teachers will naturally embrace and use.  Another reason the SAMCAM 860 document camera is clearly a sustainable solution is because it supports research-based instructional strategies that teachers are already using in classrooms. In addition, their versatility and ease of use makes it a clear choice moving education forward for years to come.  With the SAMCAM 860, there is minimal training and support.  Because of this, teachers will become comfortable using Samsung’s state of the art document camera in a very short period of time, and it will become the piece of equipment that teachers cannot imagine teaching without.</w:t>
      </w:r>
    </w:p>
    <w:p w:rsidR="00BC0175" w:rsidRDefault="00BC0175" w:rsidP="00BC0175">
      <w:pPr>
        <w:jc w:val="center"/>
        <w:rPr>
          <w:b/>
          <w:sz w:val="28"/>
          <w:szCs w:val="28"/>
        </w:rPr>
      </w:pPr>
    </w:p>
    <w:p w:rsidR="00BC0175" w:rsidRDefault="00E41F99" w:rsidP="00BC0175">
      <w:pPr>
        <w:jc w:val="center"/>
        <w:rPr>
          <w:b/>
          <w:sz w:val="28"/>
          <w:szCs w:val="28"/>
        </w:rPr>
      </w:pPr>
      <w:r>
        <w:rPr>
          <w:b/>
          <w:sz w:val="28"/>
          <w:szCs w:val="28"/>
        </w:rPr>
        <w:t>School Information</w:t>
      </w:r>
    </w:p>
    <w:p w:rsidR="00BC0175" w:rsidRPr="00BC0175" w:rsidRDefault="00BC0175" w:rsidP="00BC0175">
      <w:pPr>
        <w:jc w:val="center"/>
        <w:rPr>
          <w:b/>
          <w:sz w:val="28"/>
          <w:szCs w:val="28"/>
        </w:rPr>
      </w:pPr>
    </w:p>
    <w:p w:rsidR="00BC0175" w:rsidRPr="00F25775" w:rsidRDefault="00BC0175" w:rsidP="00BC0175">
      <w:pPr>
        <w:ind w:firstLine="720"/>
        <w:rPr>
          <w:sz w:val="24"/>
          <w:szCs w:val="24"/>
        </w:rPr>
      </w:pPr>
      <w:r w:rsidRPr="00F25775">
        <w:rPr>
          <w:sz w:val="24"/>
          <w:szCs w:val="24"/>
        </w:rPr>
        <w:t>In Mathematics, it is imperative that students have the ability to bring context and logical reasoning to any situation.  The 21</w:t>
      </w:r>
      <w:r w:rsidRPr="00F25775">
        <w:rPr>
          <w:sz w:val="24"/>
          <w:szCs w:val="24"/>
          <w:vertAlign w:val="superscript"/>
        </w:rPr>
        <w:t>st</w:t>
      </w:r>
      <w:r w:rsidRPr="00F25775">
        <w:rPr>
          <w:sz w:val="24"/>
          <w:szCs w:val="24"/>
        </w:rPr>
        <w:t xml:space="preserve"> century has changed the way we, as educators, need to prepare our students for the world they will face.  Logic, reasoning and knowledge of the advancement of technology will all be necessary skills each student must have in order to be prepared for the workforce and for life.  The implementation of the SAMCAM 860 in the classroom is a clear way that I plan to uphold my school district’s mission to equip students with the skills necessary for a productive life in an ever changing world.  With Samsung’s state of the art document camera I can be on my way to achieving the engagement necessary to bring the context and logical reasoning to lives of my students. </w:t>
      </w:r>
    </w:p>
    <w:p w:rsidR="00BC0175" w:rsidRPr="00F25775" w:rsidRDefault="00BC0175" w:rsidP="00BC0175">
      <w:pPr>
        <w:rPr>
          <w:sz w:val="24"/>
          <w:szCs w:val="24"/>
        </w:rPr>
      </w:pPr>
    </w:p>
    <w:p w:rsidR="00BC0175" w:rsidRPr="00F25775" w:rsidRDefault="00BC0175" w:rsidP="00BC0175">
      <w:pPr>
        <w:rPr>
          <w:sz w:val="24"/>
          <w:szCs w:val="24"/>
        </w:rPr>
      </w:pPr>
    </w:p>
    <w:p w:rsidR="00BC0175" w:rsidRPr="00E41F99" w:rsidRDefault="00BC0175" w:rsidP="00BC0175">
      <w:pPr>
        <w:rPr>
          <w:sz w:val="24"/>
          <w:szCs w:val="24"/>
        </w:rPr>
      </w:pPr>
      <w:r w:rsidRPr="00E41F99">
        <w:rPr>
          <w:sz w:val="24"/>
          <w:szCs w:val="24"/>
        </w:rPr>
        <w:t>Mission Statement</w:t>
      </w:r>
    </w:p>
    <w:p w:rsidR="00BC0175" w:rsidRDefault="00BC0175" w:rsidP="00BC0175"/>
    <w:p w:rsidR="00BC0175" w:rsidRPr="00F25775" w:rsidRDefault="00BC0175" w:rsidP="00BC0175">
      <w:pPr>
        <w:rPr>
          <w:sz w:val="24"/>
          <w:szCs w:val="24"/>
        </w:rPr>
      </w:pPr>
      <w:r w:rsidRPr="00F25775">
        <w:rPr>
          <w:sz w:val="24"/>
          <w:szCs w:val="24"/>
        </w:rPr>
        <w:t>The Union Grove Union High School staff in cooperation with parents and community will equip students with the skills necessary for a productive life in an ever changing world.</w:t>
      </w:r>
    </w:p>
    <w:p w:rsidR="00BC0175" w:rsidRPr="00F25775" w:rsidRDefault="00BC0175" w:rsidP="00BC0175">
      <w:pPr>
        <w:rPr>
          <w:sz w:val="24"/>
          <w:szCs w:val="24"/>
        </w:rPr>
      </w:pPr>
    </w:p>
    <w:p w:rsidR="00BC0175" w:rsidRPr="00F25775" w:rsidRDefault="00BC0175" w:rsidP="00BC0175">
      <w:pPr>
        <w:rPr>
          <w:sz w:val="24"/>
          <w:szCs w:val="24"/>
        </w:rPr>
      </w:pPr>
    </w:p>
    <w:p w:rsidR="00BC0175" w:rsidRPr="00F25775" w:rsidRDefault="00BC0175" w:rsidP="00BC0175">
      <w:pPr>
        <w:rPr>
          <w:sz w:val="24"/>
          <w:szCs w:val="24"/>
        </w:rPr>
      </w:pPr>
    </w:p>
    <w:p w:rsidR="00BC0175" w:rsidRPr="00F25775" w:rsidRDefault="00BC0175" w:rsidP="00BC0175">
      <w:pPr>
        <w:ind w:firstLine="720"/>
        <w:rPr>
          <w:sz w:val="24"/>
          <w:szCs w:val="24"/>
        </w:rPr>
      </w:pPr>
      <w:r w:rsidRPr="00F25775">
        <w:rPr>
          <w:sz w:val="24"/>
          <w:szCs w:val="24"/>
        </w:rPr>
        <w:t>I have received permission to pursue this grant from my Principal, Thomas Hermann.  Mr. Hermann is also the leader of the Technology Committee in the Union Grove Union High School District and is in charge of the district technology budget.  Mr. Hermann’s letter of support can be found in Attachment A.  My resume is shown in Attachment B to further show that I am qualified to complete this mission.</w:t>
      </w:r>
    </w:p>
    <w:p w:rsidR="00BC0175" w:rsidRDefault="00BC0175" w:rsidP="00104AEF">
      <w:pPr>
        <w:rPr>
          <w:b/>
          <w:sz w:val="28"/>
          <w:szCs w:val="28"/>
        </w:rPr>
      </w:pPr>
    </w:p>
    <w:p w:rsidR="00BC0175" w:rsidRDefault="00BC0175" w:rsidP="00104AEF">
      <w:pPr>
        <w:rPr>
          <w:b/>
          <w:sz w:val="28"/>
          <w:szCs w:val="28"/>
        </w:rPr>
      </w:pPr>
    </w:p>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Pr="004754DD" w:rsidRDefault="00BC0175" w:rsidP="00BC0175"/>
    <w:p w:rsidR="00BC0175" w:rsidRDefault="00156C5C" w:rsidP="00BC0175">
      <w:pPr>
        <w:rPr>
          <w:b/>
          <w:sz w:val="28"/>
          <w:szCs w:val="28"/>
        </w:rPr>
      </w:pPr>
      <w:r>
        <w:rPr>
          <w:b/>
          <w:sz w:val="28"/>
          <w:szCs w:val="28"/>
        </w:rPr>
        <w:lastRenderedPageBreak/>
        <w:t xml:space="preserve">Attachment A. </w:t>
      </w:r>
      <w:r w:rsidR="00BC0175" w:rsidRPr="00BC0175">
        <w:rPr>
          <w:b/>
          <w:sz w:val="28"/>
          <w:szCs w:val="28"/>
        </w:rPr>
        <w:t>Letter of Support</w:t>
      </w:r>
    </w:p>
    <w:p w:rsidR="00BC0175" w:rsidRDefault="00BC0175" w:rsidP="00BC0175">
      <w:pPr>
        <w:rPr>
          <w:b/>
          <w:sz w:val="28"/>
          <w:szCs w:val="28"/>
        </w:rPr>
      </w:pPr>
    </w:p>
    <w:p w:rsidR="00BC0175" w:rsidRPr="00BC0175" w:rsidRDefault="00BC0175" w:rsidP="00BC0175">
      <w:pPr>
        <w:rPr>
          <w:b/>
          <w:sz w:val="28"/>
          <w:szCs w:val="28"/>
        </w:rPr>
      </w:pPr>
      <w:r w:rsidRPr="00BC0175">
        <w:rPr>
          <w:b/>
          <w:noProof/>
          <w:sz w:val="28"/>
          <w:szCs w:val="28"/>
        </w:rPr>
        <w:pict>
          <v:shape id="_x0000_s1048" type="#_x0000_t202" style="position:absolute;margin-left:47.35pt;margin-top:13.7pt;width:370pt;height:57.6pt;z-index:-251644928;mso-wrap-edited:f" wrapcoords="-43 0 -43 21319 21600 21319 21600 0 -43 0" stroked="f">
            <v:textbox style="mso-next-textbox:#_x0000_s1048">
              <w:txbxContent>
                <w:p w:rsidR="00BC0175" w:rsidRDefault="00BC0175" w:rsidP="00BC0175">
                  <w:pPr>
                    <w:pStyle w:val="Heading1"/>
                  </w:pPr>
                  <w:r>
                    <w:t>Union Grove High School</w:t>
                  </w:r>
                </w:p>
                <w:p w:rsidR="00BC0175" w:rsidRDefault="00BC0175" w:rsidP="00BC0175">
                  <w:pPr>
                    <w:pStyle w:val="Heading2"/>
                  </w:pPr>
                  <w:r>
                    <w:t>3433 South Colony Avenue</w:t>
                  </w:r>
                </w:p>
                <w:p w:rsidR="00BC0175" w:rsidRPr="00F25775" w:rsidRDefault="00BC0175" w:rsidP="00BC0175">
                  <w:pPr>
                    <w:jc w:val="center"/>
                    <w:rPr>
                      <w:sz w:val="24"/>
                      <w:szCs w:val="24"/>
                    </w:rPr>
                  </w:pPr>
                  <w:r w:rsidRPr="00F25775">
                    <w:rPr>
                      <w:sz w:val="24"/>
                      <w:szCs w:val="24"/>
                    </w:rPr>
                    <w:t>Union Grove, WI 53182</w:t>
                  </w:r>
                </w:p>
              </w:txbxContent>
            </v:textbox>
          </v:shape>
        </w:pict>
      </w:r>
    </w:p>
    <w:p w:rsidR="00BC0175" w:rsidRDefault="00BC0175" w:rsidP="00BC0175"/>
    <w:p w:rsidR="00BC0175" w:rsidRPr="00224C52"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r>
        <w:rPr>
          <w:noProof/>
        </w:rPr>
        <w:pict>
          <v:shapetype id="_x0000_t32" coordsize="21600,21600" o:spt="32" o:oned="t" path="m,l21600,21600e" filled="f">
            <v:path arrowok="t" fillok="f" o:connecttype="none"/>
            <o:lock v:ext="edit" shapetype="t"/>
          </v:shapetype>
          <v:shape id="_x0000_s1051" type="#_x0000_t32" style="position:absolute;margin-left:51.35pt;margin-top:5.7pt;width:0;height:457.3pt;z-index:251674624" o:connectortype="straight"/>
        </w:pict>
      </w:r>
    </w:p>
    <w:p w:rsidR="00BC0175" w:rsidRDefault="00BC0175" w:rsidP="00BC0175">
      <w:r>
        <w:rPr>
          <w:noProof/>
        </w:rPr>
        <w:pict>
          <v:shape id="_x0000_s1049" type="#_x0000_t202" style="position:absolute;margin-left:-60.65pt;margin-top:1.05pt;width:108pt;height:662.4pt;z-index:-251643904;mso-wrap-edited:f" wrapcoords="-150 0 -150 21576 21600 21576 21600 0 -150 0" stroked="f">
            <v:textbox style="mso-next-textbox:#_x0000_s1049">
              <w:txbxContent>
                <w:p w:rsidR="00BC0175" w:rsidRPr="00403DDF" w:rsidRDefault="00BC0175" w:rsidP="00BC0175">
                  <w:pPr>
                    <w:pStyle w:val="Heading4"/>
                  </w:pPr>
                  <w:r w:rsidRPr="00403DDF">
                    <w:t xml:space="preserve">Alan J. </w:t>
                  </w:r>
                  <w:proofErr w:type="spellStart"/>
                  <w:r w:rsidRPr="00403DDF">
                    <w:t>Mollerskov</w:t>
                  </w:r>
                  <w:proofErr w:type="spellEnd"/>
                </w:p>
                <w:p w:rsidR="00BC0175" w:rsidRPr="00403DDF" w:rsidRDefault="00BC0175" w:rsidP="00BC0175">
                  <w:pPr>
                    <w:jc w:val="right"/>
                    <w:rPr>
                      <w:sz w:val="20"/>
                      <w:szCs w:val="20"/>
                    </w:rPr>
                  </w:pPr>
                  <w:r w:rsidRPr="00403DDF">
                    <w:rPr>
                      <w:sz w:val="20"/>
                      <w:szCs w:val="20"/>
                    </w:rPr>
                    <w:t>Superintendent</w:t>
                  </w:r>
                </w:p>
                <w:p w:rsidR="00BC0175" w:rsidRPr="00403DDF" w:rsidRDefault="00BC0175" w:rsidP="00BC0175">
                  <w:pPr>
                    <w:jc w:val="right"/>
                    <w:rPr>
                      <w:sz w:val="20"/>
                      <w:szCs w:val="20"/>
                    </w:rPr>
                  </w:pPr>
                </w:p>
                <w:p w:rsidR="00BC0175" w:rsidRPr="00403DDF" w:rsidRDefault="00BC0175" w:rsidP="00BC0175">
                  <w:pPr>
                    <w:pStyle w:val="Heading4"/>
                  </w:pPr>
                  <w:r w:rsidRPr="00403DDF">
                    <w:t>Thomas J. Hermann</w:t>
                  </w:r>
                </w:p>
                <w:p w:rsidR="00BC0175" w:rsidRPr="00403DDF" w:rsidRDefault="00BC0175" w:rsidP="00BC0175">
                  <w:pPr>
                    <w:jc w:val="right"/>
                    <w:rPr>
                      <w:sz w:val="20"/>
                      <w:szCs w:val="20"/>
                    </w:rPr>
                  </w:pPr>
                  <w:r w:rsidRPr="00403DDF">
                    <w:rPr>
                      <w:sz w:val="20"/>
                      <w:szCs w:val="20"/>
                    </w:rPr>
                    <w:t>High School Principal</w:t>
                  </w:r>
                </w:p>
                <w:p w:rsidR="00BC0175" w:rsidRPr="00403DDF" w:rsidRDefault="00BC0175" w:rsidP="00BC0175">
                  <w:pPr>
                    <w:jc w:val="right"/>
                    <w:rPr>
                      <w:sz w:val="20"/>
                      <w:szCs w:val="20"/>
                    </w:rPr>
                  </w:pPr>
                </w:p>
                <w:p w:rsidR="00BC0175" w:rsidRPr="00403DDF" w:rsidRDefault="00BC0175" w:rsidP="00BC0175">
                  <w:pPr>
                    <w:pStyle w:val="Heading4"/>
                  </w:pPr>
                  <w:r w:rsidRPr="00403DDF">
                    <w:t>Stacy Mortensen</w:t>
                  </w:r>
                </w:p>
                <w:p w:rsidR="00BC0175" w:rsidRPr="00403DDF" w:rsidRDefault="00BC0175" w:rsidP="00BC0175">
                  <w:pPr>
                    <w:jc w:val="right"/>
                    <w:rPr>
                      <w:sz w:val="20"/>
                      <w:szCs w:val="20"/>
                    </w:rPr>
                  </w:pPr>
                  <w:r w:rsidRPr="00403DDF">
                    <w:rPr>
                      <w:sz w:val="20"/>
                      <w:szCs w:val="20"/>
                    </w:rPr>
                    <w:t>Assistant Principal</w:t>
                  </w:r>
                </w:p>
                <w:p w:rsidR="00BC0175" w:rsidRPr="00403DDF" w:rsidRDefault="00BC0175" w:rsidP="00BC0175">
                  <w:pPr>
                    <w:jc w:val="right"/>
                    <w:rPr>
                      <w:sz w:val="20"/>
                      <w:szCs w:val="20"/>
                    </w:rPr>
                  </w:pPr>
                </w:p>
                <w:p w:rsidR="00BC0175" w:rsidRPr="00403DDF" w:rsidRDefault="00BC0175" w:rsidP="00BC0175">
                  <w:pPr>
                    <w:pStyle w:val="Heading4"/>
                  </w:pPr>
                  <w:r w:rsidRPr="00403DDF">
                    <w:t>Kurt Jorgensen</w:t>
                  </w:r>
                </w:p>
                <w:p w:rsidR="00BC0175" w:rsidRPr="00403DDF" w:rsidRDefault="00BC0175" w:rsidP="00BC0175">
                  <w:pPr>
                    <w:jc w:val="right"/>
                    <w:rPr>
                      <w:sz w:val="20"/>
                      <w:szCs w:val="20"/>
                    </w:rPr>
                  </w:pPr>
                  <w:r w:rsidRPr="00403DDF">
                    <w:rPr>
                      <w:sz w:val="20"/>
                      <w:szCs w:val="20"/>
                    </w:rPr>
                    <w:t xml:space="preserve">Director of Operations </w:t>
                  </w:r>
                </w:p>
                <w:p w:rsidR="00BC0175" w:rsidRPr="00403DDF" w:rsidRDefault="00BC0175" w:rsidP="00BC0175">
                  <w:pPr>
                    <w:jc w:val="right"/>
                    <w:rPr>
                      <w:sz w:val="20"/>
                      <w:szCs w:val="20"/>
                    </w:rPr>
                  </w:pPr>
                  <w:r w:rsidRPr="00403DDF">
                    <w:rPr>
                      <w:sz w:val="20"/>
                      <w:szCs w:val="20"/>
                    </w:rPr>
                    <w:t>&amp; Facilities</w:t>
                  </w:r>
                </w:p>
                <w:p w:rsidR="00BC0175" w:rsidRPr="00403DDF" w:rsidRDefault="00BC0175" w:rsidP="00BC0175">
                  <w:pPr>
                    <w:jc w:val="right"/>
                    <w:rPr>
                      <w:sz w:val="20"/>
                      <w:szCs w:val="20"/>
                    </w:rPr>
                  </w:pPr>
                </w:p>
                <w:p w:rsidR="00BC0175" w:rsidRPr="00403DDF" w:rsidRDefault="00BC0175" w:rsidP="00BC0175">
                  <w:pPr>
                    <w:pStyle w:val="Heading4"/>
                  </w:pPr>
                  <w:r w:rsidRPr="00403DDF">
                    <w:t>David Pettit</w:t>
                  </w:r>
                </w:p>
                <w:p w:rsidR="00BC0175" w:rsidRPr="00403DDF" w:rsidRDefault="00BC0175" w:rsidP="00BC0175">
                  <w:pPr>
                    <w:jc w:val="right"/>
                    <w:rPr>
                      <w:sz w:val="20"/>
                      <w:szCs w:val="20"/>
                    </w:rPr>
                  </w:pPr>
                  <w:r w:rsidRPr="00403DDF">
                    <w:rPr>
                      <w:sz w:val="20"/>
                      <w:szCs w:val="20"/>
                    </w:rPr>
                    <w:t>Athletic Director</w:t>
                  </w:r>
                </w:p>
                <w:p w:rsidR="00BC0175" w:rsidRPr="00403DDF" w:rsidRDefault="00BC0175" w:rsidP="00BC0175">
                  <w:pPr>
                    <w:jc w:val="right"/>
                    <w:rPr>
                      <w:sz w:val="20"/>
                      <w:szCs w:val="20"/>
                    </w:rPr>
                  </w:pPr>
                </w:p>
                <w:p w:rsidR="00BC0175" w:rsidRPr="00403DDF" w:rsidRDefault="00BC0175" w:rsidP="00BC0175">
                  <w:pPr>
                    <w:jc w:val="right"/>
                    <w:rPr>
                      <w:sz w:val="20"/>
                      <w:szCs w:val="20"/>
                    </w:rPr>
                  </w:pPr>
                </w:p>
                <w:p w:rsidR="00BC0175" w:rsidRPr="00403DDF" w:rsidRDefault="00BC0175" w:rsidP="00BC0175">
                  <w:pPr>
                    <w:jc w:val="right"/>
                    <w:rPr>
                      <w:sz w:val="20"/>
                      <w:szCs w:val="20"/>
                    </w:rPr>
                  </w:pPr>
                </w:p>
                <w:p w:rsidR="00BC0175" w:rsidRPr="00403DDF" w:rsidRDefault="00BC0175" w:rsidP="00BC0175">
                  <w:pPr>
                    <w:jc w:val="right"/>
                    <w:rPr>
                      <w:sz w:val="20"/>
                      <w:szCs w:val="20"/>
                    </w:rPr>
                  </w:pPr>
                </w:p>
                <w:p w:rsidR="00BC0175" w:rsidRPr="00403DDF" w:rsidRDefault="00BC0175" w:rsidP="00BC0175">
                  <w:pPr>
                    <w:jc w:val="right"/>
                    <w:rPr>
                      <w:sz w:val="20"/>
                      <w:szCs w:val="20"/>
                    </w:rPr>
                  </w:pPr>
                </w:p>
                <w:p w:rsidR="00BC0175" w:rsidRPr="00403DDF" w:rsidRDefault="00BC0175" w:rsidP="00BC0175">
                  <w:pPr>
                    <w:jc w:val="right"/>
                    <w:rPr>
                      <w:sz w:val="20"/>
                      <w:szCs w:val="20"/>
                    </w:rPr>
                  </w:pPr>
                </w:p>
                <w:p w:rsidR="00BC0175" w:rsidRPr="00403DDF" w:rsidRDefault="00BC0175" w:rsidP="00BC0175">
                  <w:pPr>
                    <w:pStyle w:val="Heading4"/>
                  </w:pPr>
                  <w:r w:rsidRPr="00403DDF">
                    <w:t>District Office</w:t>
                  </w:r>
                </w:p>
                <w:p w:rsidR="00BC0175" w:rsidRPr="00403DDF" w:rsidRDefault="00BC0175" w:rsidP="00BC0175">
                  <w:pPr>
                    <w:jc w:val="right"/>
                    <w:rPr>
                      <w:sz w:val="20"/>
                      <w:szCs w:val="20"/>
                    </w:rPr>
                  </w:pPr>
                  <w:r w:rsidRPr="00403DDF">
                    <w:rPr>
                      <w:sz w:val="20"/>
                      <w:szCs w:val="20"/>
                    </w:rPr>
                    <w:t>Tel: (262) 878-4427</w:t>
                  </w:r>
                </w:p>
                <w:p w:rsidR="00BC0175" w:rsidRPr="00403DDF" w:rsidRDefault="00BC0175" w:rsidP="00BC0175">
                  <w:pPr>
                    <w:jc w:val="right"/>
                    <w:rPr>
                      <w:sz w:val="20"/>
                      <w:szCs w:val="20"/>
                    </w:rPr>
                  </w:pPr>
                  <w:r w:rsidRPr="00403DDF">
                    <w:rPr>
                      <w:sz w:val="20"/>
                      <w:szCs w:val="20"/>
                    </w:rPr>
                    <w:t>Fax: (262) 878-3291</w:t>
                  </w:r>
                </w:p>
                <w:p w:rsidR="00BC0175" w:rsidRPr="00403DDF" w:rsidRDefault="00BC0175" w:rsidP="00BC0175">
                  <w:pPr>
                    <w:jc w:val="right"/>
                    <w:rPr>
                      <w:sz w:val="20"/>
                      <w:szCs w:val="20"/>
                    </w:rPr>
                  </w:pPr>
                </w:p>
                <w:p w:rsidR="00BC0175" w:rsidRPr="00403DDF" w:rsidRDefault="00BC0175" w:rsidP="00BC0175">
                  <w:pPr>
                    <w:jc w:val="right"/>
                    <w:rPr>
                      <w:sz w:val="20"/>
                      <w:szCs w:val="20"/>
                    </w:rPr>
                  </w:pPr>
                </w:p>
                <w:p w:rsidR="00BC0175" w:rsidRPr="00403DDF" w:rsidRDefault="00BC0175" w:rsidP="00BC0175">
                  <w:pPr>
                    <w:pStyle w:val="Heading4"/>
                  </w:pPr>
                  <w:r w:rsidRPr="00403DDF">
                    <w:t>High School Office</w:t>
                  </w:r>
                </w:p>
                <w:p w:rsidR="00BC0175" w:rsidRPr="00403DDF" w:rsidRDefault="00BC0175" w:rsidP="00BC0175">
                  <w:pPr>
                    <w:jc w:val="right"/>
                    <w:rPr>
                      <w:sz w:val="20"/>
                      <w:szCs w:val="20"/>
                    </w:rPr>
                  </w:pPr>
                  <w:r w:rsidRPr="00403DDF">
                    <w:rPr>
                      <w:sz w:val="20"/>
                      <w:szCs w:val="20"/>
                    </w:rPr>
                    <w:t>Tel: (262) 878-2434</w:t>
                  </w:r>
                </w:p>
                <w:p w:rsidR="00BC0175" w:rsidRPr="00403DDF" w:rsidRDefault="00BC0175" w:rsidP="00BC0175">
                  <w:pPr>
                    <w:jc w:val="right"/>
                    <w:rPr>
                      <w:sz w:val="20"/>
                      <w:szCs w:val="20"/>
                    </w:rPr>
                  </w:pPr>
                  <w:r w:rsidRPr="00403DDF">
                    <w:rPr>
                      <w:sz w:val="20"/>
                      <w:szCs w:val="20"/>
                    </w:rPr>
                    <w:t>Fax: (262) 878-4056</w:t>
                  </w:r>
                </w:p>
                <w:p w:rsidR="00BC0175" w:rsidRPr="00403DDF" w:rsidRDefault="00BC0175" w:rsidP="00BC0175">
                  <w:pPr>
                    <w:pStyle w:val="Heading3"/>
                  </w:pPr>
                </w:p>
                <w:p w:rsidR="00BC0175" w:rsidRDefault="00BC0175" w:rsidP="00BC0175">
                  <w:pPr>
                    <w:pStyle w:val="Heading3"/>
                  </w:pPr>
                </w:p>
                <w:p w:rsidR="00BC0175" w:rsidRDefault="00BC0175" w:rsidP="00BC0175">
                  <w:pPr>
                    <w:pStyle w:val="Heading3"/>
                  </w:pPr>
                </w:p>
                <w:p w:rsidR="00BC0175" w:rsidRDefault="00BC0175" w:rsidP="00BC0175">
                  <w:pPr>
                    <w:pStyle w:val="Heading3"/>
                  </w:pPr>
                </w:p>
                <w:p w:rsidR="00BC0175" w:rsidRDefault="00BC0175" w:rsidP="00BC0175">
                  <w:pPr>
                    <w:pStyle w:val="Heading3"/>
                  </w:pPr>
                  <w:r>
                    <w:t>Home of the Broncos</w:t>
                  </w:r>
                </w:p>
                <w:p w:rsidR="00BC0175" w:rsidRDefault="00BC0175" w:rsidP="00BC0175">
                  <w:r>
                    <w:t>www.ug.k12.wi.us</w:t>
                  </w:r>
                </w:p>
              </w:txbxContent>
            </v:textbox>
          </v:shape>
        </w:pict>
      </w:r>
      <w:r>
        <w:rPr>
          <w:noProof/>
          <w:lang w:eastAsia="zh-TW"/>
        </w:rPr>
        <w:pict>
          <v:shape id="_x0000_s1050" type="#_x0000_t202" style="position:absolute;margin-left:71.3pt;margin-top:1.05pt;width:410.65pt;height:406.25pt;z-index:-251642880;mso-width-relative:margin;mso-height-relative:margin" filled="f" stroked="f">
            <v:textbox style="mso-next-textbox:#_x0000_s1050">
              <w:txbxContent>
                <w:p w:rsidR="00BC0175" w:rsidRDefault="00BC0175" w:rsidP="00BC0175"/>
                <w:p w:rsidR="00BC0175" w:rsidRPr="00F25775" w:rsidRDefault="00BC0175" w:rsidP="00BC0175">
                  <w:pPr>
                    <w:rPr>
                      <w:sz w:val="24"/>
                      <w:szCs w:val="24"/>
                    </w:rPr>
                  </w:pPr>
                  <w:r w:rsidRPr="00F25775">
                    <w:rPr>
                      <w:sz w:val="24"/>
                      <w:szCs w:val="24"/>
                    </w:rPr>
                    <w:t>Mr. Justin Davis</w:t>
                  </w:r>
                </w:p>
                <w:p w:rsidR="00BC0175" w:rsidRPr="00F25775" w:rsidRDefault="00BC0175" w:rsidP="00BC0175">
                  <w:pPr>
                    <w:rPr>
                      <w:sz w:val="24"/>
                      <w:szCs w:val="24"/>
                    </w:rPr>
                  </w:pPr>
                  <w:r w:rsidRPr="00F25775">
                    <w:rPr>
                      <w:sz w:val="24"/>
                      <w:szCs w:val="24"/>
                    </w:rPr>
                    <w:t>Union Grove High School</w:t>
                  </w:r>
                </w:p>
                <w:p w:rsidR="00BC0175" w:rsidRPr="00F25775" w:rsidRDefault="00BC0175" w:rsidP="00BC0175">
                  <w:pPr>
                    <w:rPr>
                      <w:sz w:val="24"/>
                      <w:szCs w:val="24"/>
                    </w:rPr>
                  </w:pPr>
                  <w:r w:rsidRPr="00F25775">
                    <w:rPr>
                      <w:sz w:val="24"/>
                      <w:szCs w:val="24"/>
                    </w:rPr>
                    <w:t>Union Grove, WI 53182</w:t>
                  </w:r>
                </w:p>
                <w:p w:rsidR="00BC0175" w:rsidRPr="00F25775" w:rsidRDefault="00BC0175" w:rsidP="00BC0175">
                  <w:pPr>
                    <w:rPr>
                      <w:sz w:val="24"/>
                      <w:szCs w:val="24"/>
                    </w:rPr>
                  </w:pPr>
                </w:p>
                <w:p w:rsidR="00BC0175" w:rsidRPr="00F25775" w:rsidRDefault="00BC0175" w:rsidP="00BC0175">
                  <w:pPr>
                    <w:rPr>
                      <w:sz w:val="24"/>
                      <w:szCs w:val="24"/>
                    </w:rPr>
                  </w:pPr>
                </w:p>
                <w:p w:rsidR="00BC0175" w:rsidRPr="00F25775" w:rsidRDefault="00BC0175" w:rsidP="00BC0175">
                  <w:pPr>
                    <w:rPr>
                      <w:sz w:val="24"/>
                      <w:szCs w:val="24"/>
                    </w:rPr>
                  </w:pPr>
                </w:p>
                <w:p w:rsidR="00BC0175" w:rsidRPr="00F25775" w:rsidRDefault="00BC0175" w:rsidP="00BC0175">
                  <w:pPr>
                    <w:rPr>
                      <w:sz w:val="24"/>
                      <w:szCs w:val="24"/>
                    </w:rPr>
                  </w:pPr>
                  <w:r w:rsidRPr="00F25775">
                    <w:rPr>
                      <w:sz w:val="24"/>
                      <w:szCs w:val="24"/>
                    </w:rPr>
                    <w:t>Mr. Davis:</w:t>
                  </w:r>
                </w:p>
                <w:p w:rsidR="00BC0175" w:rsidRPr="00F25775" w:rsidRDefault="00BC0175" w:rsidP="00BC0175">
                  <w:pPr>
                    <w:rPr>
                      <w:sz w:val="24"/>
                      <w:szCs w:val="24"/>
                    </w:rPr>
                  </w:pPr>
                </w:p>
                <w:p w:rsidR="00BC0175" w:rsidRPr="00F25775" w:rsidRDefault="00BC0175" w:rsidP="00BC0175">
                  <w:pPr>
                    <w:rPr>
                      <w:sz w:val="24"/>
                      <w:szCs w:val="24"/>
                    </w:rPr>
                  </w:pPr>
                </w:p>
                <w:p w:rsidR="00BC0175" w:rsidRPr="00F25775" w:rsidRDefault="00BC0175" w:rsidP="00BC0175">
                  <w:pPr>
                    <w:rPr>
                      <w:sz w:val="24"/>
                      <w:szCs w:val="24"/>
                    </w:rPr>
                  </w:pPr>
                  <w:r w:rsidRPr="00F25775">
                    <w:rPr>
                      <w:sz w:val="24"/>
                      <w:szCs w:val="24"/>
                    </w:rPr>
                    <w:t>I support the grant work you are doing to obtain the Samsung SAMCAM 860 document camera.  I do understand that we are responsible for bulbs, parts and other assorted maintenance to sustain its use.  Thanks for your continued efforts to upgrade our use of technology.</w:t>
                  </w:r>
                </w:p>
                <w:p w:rsidR="00BC0175" w:rsidRPr="00F25775" w:rsidRDefault="00BC0175" w:rsidP="00BC0175">
                  <w:pPr>
                    <w:rPr>
                      <w:sz w:val="24"/>
                      <w:szCs w:val="24"/>
                    </w:rPr>
                  </w:pPr>
                </w:p>
                <w:p w:rsidR="00BC0175" w:rsidRPr="00F25775" w:rsidRDefault="00BC0175" w:rsidP="00BC0175">
                  <w:pPr>
                    <w:rPr>
                      <w:sz w:val="24"/>
                      <w:szCs w:val="24"/>
                    </w:rPr>
                  </w:pPr>
                </w:p>
                <w:p w:rsidR="00BC0175" w:rsidRPr="00F25775" w:rsidRDefault="00BC0175" w:rsidP="00BC0175">
                  <w:pPr>
                    <w:rPr>
                      <w:sz w:val="24"/>
                      <w:szCs w:val="24"/>
                    </w:rPr>
                  </w:pPr>
                  <w:r w:rsidRPr="00F25775">
                    <w:rPr>
                      <w:sz w:val="24"/>
                      <w:szCs w:val="24"/>
                    </w:rPr>
                    <w:t xml:space="preserve">Sincerely, </w:t>
                  </w:r>
                </w:p>
                <w:p w:rsidR="00BC0175" w:rsidRPr="00F25775" w:rsidRDefault="00BC0175" w:rsidP="00BC0175">
                  <w:pPr>
                    <w:rPr>
                      <w:sz w:val="24"/>
                      <w:szCs w:val="24"/>
                    </w:rPr>
                  </w:pPr>
                </w:p>
                <w:p w:rsidR="00BC0175" w:rsidRPr="00F25775" w:rsidRDefault="00BC0175" w:rsidP="00BC0175">
                  <w:pPr>
                    <w:rPr>
                      <w:sz w:val="24"/>
                      <w:szCs w:val="24"/>
                    </w:rPr>
                  </w:pPr>
                </w:p>
                <w:p w:rsidR="00BC0175" w:rsidRPr="00F25775" w:rsidRDefault="00BC0175" w:rsidP="00BC0175">
                  <w:pPr>
                    <w:rPr>
                      <w:sz w:val="24"/>
                      <w:szCs w:val="24"/>
                    </w:rPr>
                  </w:pPr>
                </w:p>
                <w:p w:rsidR="00BC0175" w:rsidRPr="00F25775" w:rsidRDefault="00BC0175" w:rsidP="00BC0175">
                  <w:pPr>
                    <w:rPr>
                      <w:sz w:val="24"/>
                      <w:szCs w:val="24"/>
                    </w:rPr>
                  </w:pPr>
                </w:p>
                <w:p w:rsidR="00BC0175" w:rsidRPr="00F25775" w:rsidRDefault="00BC0175" w:rsidP="00BC0175">
                  <w:pPr>
                    <w:rPr>
                      <w:sz w:val="24"/>
                      <w:szCs w:val="24"/>
                    </w:rPr>
                  </w:pPr>
                </w:p>
                <w:p w:rsidR="00BC0175" w:rsidRPr="00F25775" w:rsidRDefault="00BC0175" w:rsidP="00BC0175">
                  <w:pPr>
                    <w:rPr>
                      <w:sz w:val="24"/>
                      <w:szCs w:val="24"/>
                    </w:rPr>
                  </w:pPr>
                </w:p>
                <w:p w:rsidR="00BC0175" w:rsidRPr="00F25775" w:rsidRDefault="00BC0175" w:rsidP="00BC0175">
                  <w:pPr>
                    <w:rPr>
                      <w:sz w:val="24"/>
                      <w:szCs w:val="24"/>
                    </w:rPr>
                  </w:pPr>
                  <w:r w:rsidRPr="00F25775">
                    <w:rPr>
                      <w:sz w:val="24"/>
                      <w:szCs w:val="24"/>
                    </w:rPr>
                    <w:t>Thomas J. Hermann</w:t>
                  </w:r>
                </w:p>
                <w:p w:rsidR="00BC0175" w:rsidRPr="00F25775" w:rsidRDefault="00BC0175" w:rsidP="00BC0175">
                  <w:pPr>
                    <w:rPr>
                      <w:sz w:val="24"/>
                      <w:szCs w:val="24"/>
                    </w:rPr>
                  </w:pPr>
                  <w:r w:rsidRPr="00F25775">
                    <w:rPr>
                      <w:sz w:val="24"/>
                      <w:szCs w:val="24"/>
                    </w:rPr>
                    <w:t>Principal</w:t>
                  </w:r>
                </w:p>
                <w:p w:rsidR="00BC0175" w:rsidRPr="00F25775" w:rsidRDefault="00BC0175" w:rsidP="00BC0175">
                  <w:pPr>
                    <w:rPr>
                      <w:sz w:val="24"/>
                      <w:szCs w:val="24"/>
                    </w:rPr>
                  </w:pPr>
                  <w:r w:rsidRPr="00F25775">
                    <w:rPr>
                      <w:sz w:val="24"/>
                      <w:szCs w:val="24"/>
                    </w:rPr>
                    <w:t>Union Grove High School</w:t>
                  </w:r>
                </w:p>
                <w:p w:rsidR="00BC0175" w:rsidRPr="00F25775" w:rsidRDefault="00BC0175" w:rsidP="00BC0175">
                  <w:pPr>
                    <w:rPr>
                      <w:sz w:val="24"/>
                      <w:szCs w:val="24"/>
                    </w:rPr>
                  </w:pPr>
                </w:p>
              </w:txbxContent>
            </v:textbox>
          </v:shape>
        </w:pict>
      </w:r>
    </w:p>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p w:rsidR="00BC0175" w:rsidRDefault="00BC0175" w:rsidP="00BC0175">
      <w:r>
        <w:rPr>
          <w:noProof/>
        </w:rPr>
        <w:drawing>
          <wp:anchor distT="0" distB="0" distL="114300" distR="114300" simplePos="0" relativeHeight="251675648" behindDoc="0" locked="0" layoutInCell="1" allowOverlap="1">
            <wp:simplePos x="0" y="0"/>
            <wp:positionH relativeFrom="column">
              <wp:posOffset>712470</wp:posOffset>
            </wp:positionH>
            <wp:positionV relativeFrom="paragraph">
              <wp:posOffset>1158875</wp:posOffset>
            </wp:positionV>
            <wp:extent cx="2975610" cy="952500"/>
            <wp:effectExtent l="19050" t="0" r="0" b="0"/>
            <wp:wrapNone/>
            <wp:docPr id="4" name="Picture 0" descr="tom sig.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m sig.tif"/>
                    <pic:cNvPicPr/>
                  </pic:nvPicPr>
                  <pic:blipFill>
                    <a:blip r:embed="rId8" cstate="print"/>
                    <a:stretch>
                      <a:fillRect/>
                    </a:stretch>
                  </pic:blipFill>
                  <pic:spPr>
                    <a:xfrm>
                      <a:off x="0" y="0"/>
                      <a:ext cx="2975610" cy="952500"/>
                    </a:xfrm>
                    <a:prstGeom prst="rect">
                      <a:avLst/>
                    </a:prstGeom>
                  </pic:spPr>
                </pic:pic>
              </a:graphicData>
            </a:graphic>
          </wp:anchor>
        </w:drawing>
      </w:r>
      <w:r>
        <w:br w:type="page"/>
      </w:r>
    </w:p>
    <w:p w:rsidR="00BC0175" w:rsidRDefault="00156C5C" w:rsidP="00156C5C">
      <w:pPr>
        <w:rPr>
          <w:b/>
          <w:sz w:val="28"/>
          <w:szCs w:val="28"/>
        </w:rPr>
      </w:pPr>
      <w:r w:rsidRPr="00132B0B">
        <w:rPr>
          <w:b/>
          <w:sz w:val="28"/>
          <w:szCs w:val="28"/>
        </w:rPr>
        <w:lastRenderedPageBreak/>
        <w:t xml:space="preserve">Attachment B. </w:t>
      </w:r>
      <w:r w:rsidR="00BC0175" w:rsidRPr="00BC0175">
        <w:rPr>
          <w:b/>
          <w:sz w:val="28"/>
          <w:szCs w:val="28"/>
        </w:rPr>
        <w:t>Resume</w:t>
      </w:r>
    </w:p>
    <w:p w:rsidR="00BC0175" w:rsidRPr="00BC0175" w:rsidRDefault="00BC0175" w:rsidP="00BC0175">
      <w:pPr>
        <w:tabs>
          <w:tab w:val="clear" w:pos="360"/>
          <w:tab w:val="left" w:pos="0"/>
        </w:tabs>
        <w:jc w:val="center"/>
        <w:rPr>
          <w:b/>
          <w:sz w:val="28"/>
          <w:szCs w:val="28"/>
        </w:rPr>
      </w:pPr>
    </w:p>
    <w:tbl>
      <w:tblPr>
        <w:tblW w:w="10481" w:type="dxa"/>
        <w:tblInd w:w="-612" w:type="dxa"/>
        <w:tblLook w:val="0000"/>
      </w:tblPr>
      <w:tblGrid>
        <w:gridCol w:w="2520"/>
        <w:gridCol w:w="7961"/>
      </w:tblGrid>
      <w:tr w:rsidR="00BC0175" w:rsidRPr="00543417" w:rsidTr="00BC0175">
        <w:trPr>
          <w:trHeight w:val="1251"/>
        </w:trPr>
        <w:tc>
          <w:tcPr>
            <w:tcW w:w="10481" w:type="dxa"/>
            <w:gridSpan w:val="2"/>
          </w:tcPr>
          <w:p w:rsidR="00BC0175" w:rsidRPr="00543417" w:rsidRDefault="00BC0175" w:rsidP="00BC0175">
            <w:pPr>
              <w:pStyle w:val="Heading3"/>
              <w:rPr>
                <w:rStyle w:val="Position"/>
                <w:rFonts w:ascii="Garamond" w:eastAsia="ヒラギノ角ゴ Pro W3" w:hAnsi="Garamond"/>
                <w:b w:val="0"/>
                <w:bCs w:val="0"/>
                <w:i w:val="0"/>
                <w:sz w:val="48"/>
                <w:szCs w:val="48"/>
              </w:rPr>
            </w:pPr>
            <w:r w:rsidRPr="00543417">
              <w:rPr>
                <w:rFonts w:ascii="Garamond" w:hAnsi="Garamond"/>
                <w:b/>
                <w:i w:val="0"/>
                <w:sz w:val="48"/>
                <w:szCs w:val="48"/>
              </w:rPr>
              <w:t>Justin M. Davis</w:t>
            </w:r>
          </w:p>
          <w:p w:rsidR="00BC0175" w:rsidRPr="00560532" w:rsidRDefault="00BC0175" w:rsidP="00BC0175">
            <w:pPr>
              <w:rPr>
                <w:rFonts w:ascii="Garamond" w:hAnsi="Garamond"/>
                <w:sz w:val="24"/>
                <w:szCs w:val="24"/>
              </w:rPr>
            </w:pPr>
            <w:r w:rsidRPr="00560532">
              <w:rPr>
                <w:rFonts w:ascii="Garamond" w:hAnsi="Garamond"/>
                <w:sz w:val="24"/>
                <w:szCs w:val="24"/>
              </w:rPr>
              <w:t>10710 88</w:t>
            </w:r>
            <w:r w:rsidRPr="00560532">
              <w:rPr>
                <w:rFonts w:ascii="Garamond" w:hAnsi="Garamond"/>
                <w:sz w:val="24"/>
                <w:szCs w:val="24"/>
                <w:vertAlign w:val="superscript"/>
              </w:rPr>
              <w:t>th</w:t>
            </w:r>
            <w:r w:rsidRPr="00560532">
              <w:rPr>
                <w:rFonts w:ascii="Garamond" w:hAnsi="Garamond"/>
                <w:sz w:val="24"/>
                <w:szCs w:val="24"/>
              </w:rPr>
              <w:t xml:space="preserve"> Street, Pleasant Prairie WI  53158</w:t>
            </w:r>
          </w:p>
          <w:p w:rsidR="00BC0175" w:rsidRPr="00560532" w:rsidRDefault="00BC0175" w:rsidP="00BC0175">
            <w:pPr>
              <w:rPr>
                <w:rFonts w:ascii="Garamond" w:hAnsi="Garamond" w:cs="Arial"/>
                <w:sz w:val="24"/>
                <w:szCs w:val="24"/>
              </w:rPr>
            </w:pPr>
            <w:r w:rsidRPr="00560532">
              <w:rPr>
                <w:rFonts w:ascii="Garamond" w:hAnsi="Garamond" w:cs="Arial"/>
                <w:sz w:val="24"/>
                <w:szCs w:val="24"/>
              </w:rPr>
              <w:t>justin.jd.davis@gmail.com</w:t>
            </w:r>
          </w:p>
          <w:p w:rsidR="00BC0175" w:rsidRPr="00560532" w:rsidRDefault="00BC0175" w:rsidP="00BC0175">
            <w:pPr>
              <w:rPr>
                <w:rFonts w:ascii="Garamond" w:hAnsi="Garamond" w:cs="Arial"/>
                <w:sz w:val="24"/>
                <w:szCs w:val="24"/>
              </w:rPr>
            </w:pPr>
            <w:r w:rsidRPr="00560532">
              <w:rPr>
                <w:rFonts w:ascii="Garamond" w:hAnsi="Garamond" w:cs="Arial"/>
                <w:sz w:val="24"/>
                <w:szCs w:val="24"/>
              </w:rPr>
              <w:t>262-939-5710</w:t>
            </w:r>
          </w:p>
          <w:p w:rsidR="00BC0175" w:rsidRPr="00543417" w:rsidRDefault="00BC0175" w:rsidP="00BC0175">
            <w:pPr>
              <w:rPr>
                <w:rFonts w:ascii="Garamond" w:hAnsi="Garamond" w:cs="Arial"/>
              </w:rPr>
            </w:pPr>
          </w:p>
        </w:tc>
      </w:tr>
      <w:tr w:rsidR="00BC0175" w:rsidRPr="00543417" w:rsidTr="00BC0175">
        <w:trPr>
          <w:trHeight w:val="11430"/>
        </w:trPr>
        <w:tc>
          <w:tcPr>
            <w:tcW w:w="2520" w:type="dxa"/>
            <w:tcBorders>
              <w:right w:val="single" w:sz="4" w:space="0" w:color="808080"/>
            </w:tcBorders>
          </w:tcPr>
          <w:p w:rsidR="00BC0175" w:rsidRPr="00543417" w:rsidRDefault="00BC0175" w:rsidP="00BC0175">
            <w:pPr>
              <w:pStyle w:val="Reference"/>
              <w:spacing w:before="600" w:after="0" w:line="480" w:lineRule="auto"/>
              <w:rPr>
                <w:i/>
              </w:rPr>
            </w:pPr>
            <w:r w:rsidRPr="00543417">
              <w:rPr>
                <w:i/>
                <w:color w:val="000000"/>
              </w:rPr>
              <w:t>“Justin has the personality, disposition, energy and enthusiasm to fire his students into higher levels of engagement and learning.</w:t>
            </w:r>
            <w:r w:rsidRPr="00543417">
              <w:rPr>
                <w:i/>
              </w:rPr>
              <w:t>”</w:t>
            </w:r>
          </w:p>
          <w:p w:rsidR="00BC0175" w:rsidRPr="00543417" w:rsidRDefault="00BC0175" w:rsidP="00BC0175">
            <w:pPr>
              <w:pStyle w:val="Reference"/>
              <w:spacing w:before="240" w:after="0"/>
              <w:rPr>
                <w:i/>
              </w:rPr>
            </w:pPr>
            <w:r w:rsidRPr="00543417">
              <w:rPr>
                <w:i/>
              </w:rPr>
              <w:t xml:space="preserve">-Dr. Simon A. </w:t>
            </w:r>
            <w:proofErr w:type="spellStart"/>
            <w:r w:rsidRPr="00543417">
              <w:rPr>
                <w:i/>
              </w:rPr>
              <w:t>Akindes</w:t>
            </w:r>
            <w:proofErr w:type="spellEnd"/>
          </w:p>
          <w:p w:rsidR="00BC0175" w:rsidRPr="00543417" w:rsidRDefault="00BC0175" w:rsidP="00BC0175">
            <w:pPr>
              <w:pStyle w:val="Reference"/>
              <w:spacing w:after="0"/>
              <w:rPr>
                <w:i/>
              </w:rPr>
            </w:pPr>
            <w:r w:rsidRPr="00543417">
              <w:rPr>
                <w:i/>
              </w:rPr>
              <w:t>Professor of Teacher Education</w:t>
            </w:r>
          </w:p>
          <w:p w:rsidR="00BC0175" w:rsidRPr="00543417" w:rsidRDefault="00BC0175" w:rsidP="00BC0175">
            <w:pPr>
              <w:pStyle w:val="Reference"/>
              <w:spacing w:after="0"/>
              <w:rPr>
                <w:i/>
              </w:rPr>
            </w:pPr>
            <w:r w:rsidRPr="00543417">
              <w:rPr>
                <w:i/>
              </w:rPr>
              <w:t>University of Wisconsin-Parkside</w:t>
            </w:r>
          </w:p>
          <w:p w:rsidR="00BC0175" w:rsidRPr="00543417" w:rsidRDefault="00BC0175" w:rsidP="00BC0175">
            <w:pPr>
              <w:pStyle w:val="Reference"/>
              <w:spacing w:line="480" w:lineRule="auto"/>
              <w:rPr>
                <w:i/>
                <w:color w:val="000000"/>
              </w:rPr>
            </w:pPr>
          </w:p>
          <w:p w:rsidR="00BC0175" w:rsidRPr="00543417" w:rsidRDefault="00BC0175" w:rsidP="00BC0175">
            <w:pPr>
              <w:pStyle w:val="Testimonial"/>
            </w:pPr>
            <w:r w:rsidRPr="00543417">
              <w:t>“Justin’s meticulous attention to detail and his everyday preparation on the football field will translate to be an asset to any classroom and any child therein.  He has the intangible skills it takes to keep children on point and engaged...not to mention the drive and enthusiasm that it takes to empower a curriculum.”</w:t>
            </w:r>
          </w:p>
          <w:p w:rsidR="00BC0175" w:rsidRPr="00543417" w:rsidRDefault="00BC0175" w:rsidP="00BC0175">
            <w:pPr>
              <w:pStyle w:val="Reference"/>
              <w:spacing w:before="240" w:after="0"/>
              <w:rPr>
                <w:i/>
              </w:rPr>
            </w:pPr>
            <w:r w:rsidRPr="00543417">
              <w:rPr>
                <w:i/>
              </w:rPr>
              <w:t>-Phillip Dobbs</w:t>
            </w:r>
          </w:p>
          <w:p w:rsidR="00BC0175" w:rsidRPr="00543417" w:rsidRDefault="00BC0175" w:rsidP="00BC0175">
            <w:pPr>
              <w:pStyle w:val="Reference"/>
              <w:spacing w:after="0"/>
              <w:rPr>
                <w:i/>
              </w:rPr>
            </w:pPr>
            <w:r w:rsidRPr="00543417">
              <w:rPr>
                <w:i/>
              </w:rPr>
              <w:t>Park High School</w:t>
            </w:r>
          </w:p>
          <w:p w:rsidR="00BC0175" w:rsidRPr="00543417" w:rsidRDefault="00BC0175" w:rsidP="00BC0175">
            <w:pPr>
              <w:pStyle w:val="Reference"/>
              <w:spacing w:after="0"/>
              <w:rPr>
                <w:i/>
              </w:rPr>
            </w:pPr>
            <w:r w:rsidRPr="00543417">
              <w:rPr>
                <w:i/>
              </w:rPr>
              <w:t>Head Football Coach</w:t>
            </w:r>
          </w:p>
          <w:p w:rsidR="00BC0175" w:rsidRPr="00543417" w:rsidRDefault="00BC0175" w:rsidP="00BC0175">
            <w:pPr>
              <w:pStyle w:val="Reference"/>
              <w:spacing w:after="0"/>
              <w:rPr>
                <w:i/>
              </w:rPr>
            </w:pPr>
            <w:r w:rsidRPr="00543417">
              <w:rPr>
                <w:i/>
              </w:rPr>
              <w:t>Activities Director</w:t>
            </w:r>
          </w:p>
          <w:p w:rsidR="00BC0175" w:rsidRPr="00543417" w:rsidRDefault="00BC0175" w:rsidP="00BC0175">
            <w:pPr>
              <w:pStyle w:val="Reference"/>
              <w:spacing w:after="0"/>
              <w:rPr>
                <w:i/>
              </w:rPr>
            </w:pPr>
            <w:r w:rsidRPr="00543417">
              <w:rPr>
                <w:i/>
              </w:rPr>
              <w:t>(retired)</w:t>
            </w:r>
          </w:p>
          <w:p w:rsidR="00BC0175" w:rsidRPr="00543417" w:rsidRDefault="00BC0175" w:rsidP="00BC0175">
            <w:pPr>
              <w:pStyle w:val="Testimonial"/>
              <w:jc w:val="left"/>
            </w:pPr>
          </w:p>
        </w:tc>
        <w:tc>
          <w:tcPr>
            <w:tcW w:w="7961" w:type="dxa"/>
            <w:tcBorders>
              <w:left w:val="single" w:sz="4" w:space="0" w:color="808080"/>
            </w:tcBorders>
          </w:tcPr>
          <w:p w:rsidR="00BC0175" w:rsidRPr="00543417" w:rsidRDefault="00BC0175" w:rsidP="00BC0175">
            <w:pPr>
              <w:pStyle w:val="Heading1"/>
              <w:jc w:val="left"/>
              <w:rPr>
                <w:rFonts w:ascii="Garamond" w:hAnsi="Garamond"/>
                <w:b/>
                <w:i/>
                <w:szCs w:val="32"/>
              </w:rPr>
            </w:pPr>
            <w:r w:rsidRPr="00543417">
              <w:rPr>
                <w:rFonts w:ascii="Garamond" w:hAnsi="Garamond"/>
                <w:b/>
                <w:i/>
                <w:szCs w:val="32"/>
              </w:rPr>
              <w:t>Professional Profile</w:t>
            </w:r>
          </w:p>
          <w:p w:rsidR="00BC0175" w:rsidRPr="00543417" w:rsidRDefault="00BC0175" w:rsidP="00BC0175">
            <w:pPr>
              <w:pStyle w:val="Text"/>
            </w:pPr>
            <w:r w:rsidRPr="00543417">
              <w:t>Eager to bring high school students into the twenty-first century using a unique combination of education experience coupled with eight years’ busines</w:t>
            </w:r>
            <w:r>
              <w:t xml:space="preserve">s background in sales and twelve </w:t>
            </w:r>
            <w:r w:rsidRPr="00543417">
              <w:t>years in coaching at the high school varsity level.</w:t>
            </w:r>
          </w:p>
          <w:p w:rsidR="00BC0175" w:rsidRPr="00543417" w:rsidRDefault="00BC0175" w:rsidP="00BC0175">
            <w:pPr>
              <w:pStyle w:val="Bulletedlistwspace"/>
              <w:spacing w:after="0"/>
            </w:pPr>
            <w:r w:rsidRPr="00543417">
              <w:t xml:space="preserve">Bachelors Degree in Mathematics </w:t>
            </w:r>
          </w:p>
          <w:p w:rsidR="00BC0175" w:rsidRPr="00543417" w:rsidRDefault="00BC0175" w:rsidP="00BC0175">
            <w:pPr>
              <w:pStyle w:val="Bulletedlistwspace"/>
              <w:spacing w:after="0"/>
            </w:pPr>
            <w:r w:rsidRPr="00543417">
              <w:t>Experienced in use of the Internet and coaching/statistical/educational software.</w:t>
            </w:r>
          </w:p>
          <w:p w:rsidR="00BC0175" w:rsidRPr="00543417" w:rsidRDefault="00BC0175" w:rsidP="00BC0175">
            <w:pPr>
              <w:pStyle w:val="Bulletedlistwspace"/>
              <w:spacing w:after="0"/>
            </w:pPr>
            <w:r w:rsidRPr="00543417">
              <w:t>Dedicated to enthusiastic and dynamic teaching as a means of creating and nurturing a lifelong love of knowledge and children.</w:t>
            </w:r>
          </w:p>
          <w:p w:rsidR="00BC0175" w:rsidRPr="00543417" w:rsidRDefault="00BC0175" w:rsidP="00BC0175">
            <w:pPr>
              <w:pStyle w:val="smallspacing"/>
            </w:pPr>
          </w:p>
          <w:p w:rsidR="00BC0175" w:rsidRPr="00543417" w:rsidRDefault="00BC0175" w:rsidP="00BC0175">
            <w:pPr>
              <w:pStyle w:val="Heading1"/>
              <w:jc w:val="left"/>
              <w:rPr>
                <w:rFonts w:ascii="Garamond" w:hAnsi="Garamond"/>
                <w:b/>
                <w:i/>
                <w:szCs w:val="32"/>
              </w:rPr>
            </w:pPr>
            <w:r w:rsidRPr="00543417">
              <w:rPr>
                <w:rFonts w:ascii="Garamond" w:hAnsi="Garamond"/>
                <w:b/>
                <w:i/>
                <w:szCs w:val="32"/>
              </w:rPr>
              <w:t>Education, Certifications, and Honors</w:t>
            </w:r>
          </w:p>
          <w:p w:rsidR="00BC0175" w:rsidRPr="00543417" w:rsidRDefault="00BC0175" w:rsidP="00BC0175">
            <w:pPr>
              <w:pStyle w:val="Education"/>
              <w:spacing w:after="80"/>
              <w:ind w:left="259"/>
            </w:pPr>
            <w:r w:rsidRPr="00543417">
              <w:t xml:space="preserve">Bachelor of Science in Mathematics </w:t>
            </w:r>
          </w:p>
          <w:p w:rsidR="00BC0175" w:rsidRPr="00543417" w:rsidRDefault="00BC0175" w:rsidP="00BC0175">
            <w:pPr>
              <w:pStyle w:val="Text"/>
            </w:pPr>
            <w:r w:rsidRPr="00543417">
              <w:t>University of Wisconsin-Parkside, Kenosha, WI. 2009</w:t>
            </w:r>
          </w:p>
          <w:p w:rsidR="00BC0175" w:rsidRPr="00543417" w:rsidRDefault="00BC0175" w:rsidP="00BC0175">
            <w:pPr>
              <w:pStyle w:val="smallspacing"/>
            </w:pPr>
          </w:p>
          <w:p w:rsidR="00BC0175" w:rsidRPr="00543417" w:rsidRDefault="00BC0175" w:rsidP="00BC0175">
            <w:pPr>
              <w:pStyle w:val="Education"/>
              <w:spacing w:after="80"/>
              <w:ind w:left="259"/>
            </w:pPr>
            <w:r w:rsidRPr="00543417">
              <w:t>Certifications</w:t>
            </w:r>
          </w:p>
          <w:p w:rsidR="00BC0175" w:rsidRPr="00543417" w:rsidRDefault="00BC0175" w:rsidP="00BC0175">
            <w:pPr>
              <w:pStyle w:val="Text"/>
            </w:pPr>
            <w:r w:rsidRPr="00543417">
              <w:t xml:space="preserve">WI State Secondary Education </w:t>
            </w:r>
          </w:p>
          <w:p w:rsidR="00BC0175" w:rsidRPr="00543417" w:rsidRDefault="00BC0175" w:rsidP="00BC0175">
            <w:pPr>
              <w:pStyle w:val="Text"/>
            </w:pPr>
            <w:r w:rsidRPr="00543417">
              <w:t>WI State Coaching Certification.</w:t>
            </w:r>
          </w:p>
          <w:p w:rsidR="00BC0175" w:rsidRPr="00543417" w:rsidRDefault="00BC0175" w:rsidP="00BC0175">
            <w:pPr>
              <w:pStyle w:val="Text"/>
              <w:rPr>
                <w:b/>
              </w:rPr>
            </w:pPr>
            <w:r w:rsidRPr="00543417">
              <w:rPr>
                <w:b/>
              </w:rPr>
              <w:t>Scholarships</w:t>
            </w:r>
          </w:p>
          <w:p w:rsidR="00BC0175" w:rsidRPr="00543417" w:rsidRDefault="00BC0175" w:rsidP="00BC0175">
            <w:pPr>
              <w:pStyle w:val="Text"/>
            </w:pPr>
            <w:r w:rsidRPr="00543417">
              <w:t xml:space="preserve">Ralph L. </w:t>
            </w:r>
            <w:proofErr w:type="spellStart"/>
            <w:r w:rsidRPr="00543417">
              <w:t>Jaeschke</w:t>
            </w:r>
            <w:proofErr w:type="spellEnd"/>
            <w:r w:rsidRPr="00543417">
              <w:t xml:space="preserve"> Memorial Endowed Scholarship in Mathematics</w:t>
            </w:r>
          </w:p>
          <w:p w:rsidR="00BC0175" w:rsidRPr="00543417" w:rsidRDefault="00BC0175" w:rsidP="00BC0175">
            <w:pPr>
              <w:pStyle w:val="Text"/>
            </w:pPr>
            <w:r w:rsidRPr="00543417">
              <w:t xml:space="preserve">Albert R. and </w:t>
            </w:r>
            <w:proofErr w:type="spellStart"/>
            <w:r w:rsidRPr="00543417">
              <w:t>Herta</w:t>
            </w:r>
            <w:proofErr w:type="spellEnd"/>
            <w:r w:rsidRPr="00543417">
              <w:t xml:space="preserve"> A. </w:t>
            </w:r>
            <w:proofErr w:type="spellStart"/>
            <w:r w:rsidRPr="00543417">
              <w:t>Karwatka</w:t>
            </w:r>
            <w:proofErr w:type="spellEnd"/>
            <w:r w:rsidRPr="00543417">
              <w:t xml:space="preserve"> Memorial Endowed Scholarship in Mathematics</w:t>
            </w:r>
          </w:p>
          <w:p w:rsidR="00BC0175" w:rsidRPr="00543417" w:rsidRDefault="00BC0175" w:rsidP="00BC0175">
            <w:pPr>
              <w:pStyle w:val="Heading2"/>
              <w:jc w:val="left"/>
              <w:rPr>
                <w:rFonts w:ascii="Garamond" w:hAnsi="Garamond"/>
                <w:b/>
              </w:rPr>
            </w:pPr>
            <w:r w:rsidRPr="00543417">
              <w:rPr>
                <w:rFonts w:ascii="Garamond" w:hAnsi="Garamond"/>
                <w:b/>
              </w:rPr>
              <w:t>Key Philosophies</w:t>
            </w:r>
          </w:p>
          <w:p w:rsidR="00BC0175" w:rsidRPr="00543417" w:rsidRDefault="00BC0175" w:rsidP="00BC0175">
            <w:pPr>
              <w:pStyle w:val="Text"/>
            </w:pPr>
            <w:r w:rsidRPr="00543417">
              <w:t>Plan to instruct Mathematics using a wide variety of teaching aids, motivational and implementation strategies, such as, Howard Gardner’s theory of multiple intelligences, to engage students in active learning in a multicultural setting.</w:t>
            </w:r>
          </w:p>
          <w:p w:rsidR="00BC0175" w:rsidRPr="00543417" w:rsidRDefault="00BC0175" w:rsidP="00BC0175">
            <w:pPr>
              <w:pStyle w:val="Text"/>
            </w:pPr>
            <w:r w:rsidRPr="00543417">
              <w:t>Implement technological and culturally relevant approaches to subject material. Research educational resources on the Internet and assist with information retrieval.</w:t>
            </w:r>
          </w:p>
          <w:p w:rsidR="00BC0175" w:rsidRPr="00543417" w:rsidRDefault="00BC0175" w:rsidP="00BC0175">
            <w:pPr>
              <w:pStyle w:val="Heading2"/>
              <w:jc w:val="left"/>
              <w:rPr>
                <w:rFonts w:ascii="Garamond" w:hAnsi="Garamond"/>
                <w:b/>
              </w:rPr>
            </w:pPr>
            <w:r w:rsidRPr="00543417">
              <w:rPr>
                <w:rFonts w:ascii="Garamond" w:hAnsi="Garamond"/>
                <w:b/>
              </w:rPr>
              <w:t>Computer Skills</w:t>
            </w:r>
          </w:p>
          <w:p w:rsidR="00BC0175" w:rsidRPr="00543417" w:rsidRDefault="00BC0175" w:rsidP="00BC0175">
            <w:pPr>
              <w:widowControl/>
              <w:numPr>
                <w:ilvl w:val="0"/>
                <w:numId w:val="5"/>
              </w:numPr>
              <w:tabs>
                <w:tab w:val="clear" w:pos="360"/>
              </w:tabs>
              <w:autoSpaceDE/>
              <w:autoSpaceDN/>
              <w:adjustRightInd/>
              <w:ind w:right="0"/>
              <w:rPr>
                <w:rFonts w:ascii="Garamond" w:hAnsi="Garamond"/>
                <w:sz w:val="20"/>
                <w:szCs w:val="20"/>
              </w:rPr>
            </w:pPr>
            <w:r w:rsidRPr="00543417">
              <w:rPr>
                <w:rStyle w:val="Position"/>
                <w:rFonts w:ascii="Garamond" w:hAnsi="Garamond"/>
                <w:sz w:val="20"/>
                <w:szCs w:val="20"/>
              </w:rPr>
              <w:t>Software (PC and MAC environments):</w:t>
            </w:r>
            <w:r w:rsidRPr="00543417">
              <w:rPr>
                <w:rFonts w:ascii="Garamond" w:hAnsi="Garamond"/>
                <w:sz w:val="20"/>
                <w:szCs w:val="20"/>
              </w:rPr>
              <w:t xml:space="preserve"> Microsoft Windows® and DOS, Microsoft Office Premium (2000-2007, 2010), </w:t>
            </w:r>
            <w:proofErr w:type="spellStart"/>
            <w:r w:rsidRPr="00543417">
              <w:rPr>
                <w:rFonts w:ascii="Garamond" w:hAnsi="Garamond"/>
                <w:sz w:val="20"/>
                <w:szCs w:val="20"/>
              </w:rPr>
              <w:t>Mathematica</w:t>
            </w:r>
            <w:proofErr w:type="spellEnd"/>
            <w:r w:rsidRPr="00543417">
              <w:rPr>
                <w:rFonts w:ascii="Garamond" w:hAnsi="Garamond"/>
                <w:sz w:val="20"/>
                <w:szCs w:val="20"/>
              </w:rPr>
              <w:t>, Playmaker Pro.</w:t>
            </w:r>
          </w:p>
          <w:p w:rsidR="00BC0175" w:rsidRPr="007E4F78" w:rsidRDefault="00BC0175" w:rsidP="00BC0175">
            <w:pPr>
              <w:widowControl/>
              <w:numPr>
                <w:ilvl w:val="0"/>
                <w:numId w:val="5"/>
              </w:numPr>
              <w:tabs>
                <w:tab w:val="clear" w:pos="360"/>
              </w:tabs>
              <w:autoSpaceDE/>
              <w:autoSpaceDN/>
              <w:adjustRightInd/>
              <w:ind w:right="0"/>
              <w:rPr>
                <w:rFonts w:ascii="Garamond" w:hAnsi="Garamond"/>
                <w:sz w:val="20"/>
                <w:szCs w:val="20"/>
              </w:rPr>
            </w:pPr>
            <w:r w:rsidRPr="00543417">
              <w:rPr>
                <w:rFonts w:ascii="Garamond" w:hAnsi="Garamond"/>
                <w:sz w:val="20"/>
                <w:szCs w:val="20"/>
              </w:rPr>
              <w:t xml:space="preserve">Knowledge of the </w:t>
            </w:r>
            <w:r w:rsidRPr="00543417">
              <w:rPr>
                <w:rStyle w:val="Position"/>
                <w:rFonts w:ascii="Garamond" w:hAnsi="Garamond"/>
                <w:sz w:val="20"/>
                <w:szCs w:val="20"/>
              </w:rPr>
              <w:t xml:space="preserve">Internet, Wiki, Skyward and </w:t>
            </w:r>
            <w:proofErr w:type="spellStart"/>
            <w:r w:rsidRPr="00543417">
              <w:rPr>
                <w:rStyle w:val="Position"/>
                <w:rFonts w:ascii="Garamond" w:hAnsi="Garamond"/>
                <w:sz w:val="20"/>
                <w:szCs w:val="20"/>
              </w:rPr>
              <w:t>SMARTBoard</w:t>
            </w:r>
            <w:proofErr w:type="spellEnd"/>
            <w:r w:rsidRPr="00543417">
              <w:rPr>
                <w:rStyle w:val="Position"/>
                <w:rFonts w:ascii="Garamond" w:hAnsi="Garamond"/>
                <w:sz w:val="20"/>
                <w:szCs w:val="20"/>
              </w:rPr>
              <w:t xml:space="preserve"> Technologies</w:t>
            </w:r>
            <w:r w:rsidRPr="00543417">
              <w:rPr>
                <w:rStyle w:val="Position"/>
                <w:rFonts w:ascii="Garamond" w:hAnsi="Garamond"/>
                <w:bCs/>
                <w:sz w:val="20"/>
                <w:szCs w:val="20"/>
              </w:rPr>
              <w:t>.</w:t>
            </w:r>
          </w:p>
          <w:p w:rsidR="00BC0175" w:rsidRPr="00543417" w:rsidRDefault="00BC0175" w:rsidP="00BC0175">
            <w:pPr>
              <w:pStyle w:val="Heading1"/>
              <w:spacing w:before="120"/>
              <w:jc w:val="left"/>
              <w:rPr>
                <w:rFonts w:ascii="Garamond" w:hAnsi="Garamond"/>
                <w:b/>
                <w:i/>
                <w:szCs w:val="32"/>
              </w:rPr>
            </w:pPr>
            <w:r w:rsidRPr="00543417">
              <w:rPr>
                <w:rFonts w:ascii="Garamond" w:hAnsi="Garamond"/>
                <w:b/>
                <w:i/>
                <w:szCs w:val="32"/>
              </w:rPr>
              <w:t>Employment</w:t>
            </w:r>
          </w:p>
          <w:p w:rsidR="00BC0175" w:rsidRPr="00543417" w:rsidRDefault="00BC0175" w:rsidP="00BC0175">
            <w:pPr>
              <w:pStyle w:val="Heading2"/>
              <w:jc w:val="left"/>
              <w:rPr>
                <w:rFonts w:ascii="Garamond" w:hAnsi="Garamond"/>
                <w:b/>
              </w:rPr>
            </w:pPr>
            <w:r w:rsidRPr="00543417">
              <w:rPr>
                <w:rFonts w:ascii="Garamond" w:hAnsi="Garamond"/>
                <w:b/>
              </w:rPr>
              <w:t>Teaching Experience</w:t>
            </w:r>
          </w:p>
          <w:p w:rsidR="00BC0175" w:rsidRPr="00543417" w:rsidRDefault="00BC0175" w:rsidP="00BC0175">
            <w:pPr>
              <w:widowControl/>
              <w:numPr>
                <w:ilvl w:val="0"/>
                <w:numId w:val="6"/>
              </w:numPr>
              <w:tabs>
                <w:tab w:val="clear" w:pos="360"/>
              </w:tabs>
              <w:autoSpaceDE/>
              <w:autoSpaceDN/>
              <w:adjustRightInd/>
              <w:ind w:right="0"/>
              <w:rPr>
                <w:rStyle w:val="Position"/>
                <w:rFonts w:ascii="Garamond" w:hAnsi="Garamond"/>
                <w:bCs/>
                <w:sz w:val="20"/>
                <w:szCs w:val="20"/>
              </w:rPr>
            </w:pPr>
            <w:r w:rsidRPr="00543417">
              <w:rPr>
                <w:rStyle w:val="Position"/>
                <w:rFonts w:ascii="Garamond" w:hAnsi="Garamond"/>
                <w:bCs/>
                <w:sz w:val="20"/>
                <w:szCs w:val="20"/>
              </w:rPr>
              <w:t>Secondary Mathematics Teacher,  Union Grove High School, July 2009 to present</w:t>
            </w:r>
          </w:p>
          <w:p w:rsidR="00BC0175" w:rsidRPr="00543417" w:rsidRDefault="00BC0175" w:rsidP="00BC0175">
            <w:pPr>
              <w:ind w:left="972"/>
              <w:rPr>
                <w:rStyle w:val="Position"/>
                <w:rFonts w:ascii="Garamond" w:hAnsi="Garamond"/>
                <w:b w:val="0"/>
                <w:bCs/>
                <w:sz w:val="20"/>
                <w:szCs w:val="20"/>
              </w:rPr>
            </w:pPr>
            <w:r w:rsidRPr="00543417">
              <w:rPr>
                <w:rStyle w:val="Position"/>
                <w:rFonts w:ascii="Garamond" w:hAnsi="Garamond"/>
                <w:bCs/>
                <w:sz w:val="20"/>
                <w:szCs w:val="20"/>
              </w:rPr>
              <w:t xml:space="preserve">       Teach Algebra I&amp;II, Geometry, Trigonometry, </w:t>
            </w:r>
            <w:proofErr w:type="spellStart"/>
            <w:r w:rsidRPr="00543417">
              <w:rPr>
                <w:rStyle w:val="Position"/>
                <w:rFonts w:ascii="Garamond" w:hAnsi="Garamond"/>
                <w:bCs/>
                <w:sz w:val="20"/>
                <w:szCs w:val="20"/>
              </w:rPr>
              <w:t>PreCalculus</w:t>
            </w:r>
            <w:proofErr w:type="spellEnd"/>
          </w:p>
          <w:p w:rsidR="00BC0175" w:rsidRPr="00A002A4" w:rsidRDefault="00BC0175" w:rsidP="00BC0175">
            <w:pPr>
              <w:pStyle w:val="Heading2"/>
              <w:jc w:val="left"/>
              <w:rPr>
                <w:rFonts w:ascii="Garamond" w:hAnsi="Garamond"/>
                <w:b/>
                <w:szCs w:val="24"/>
              </w:rPr>
            </w:pPr>
            <w:r w:rsidRPr="00A002A4">
              <w:rPr>
                <w:rFonts w:ascii="Garamond" w:hAnsi="Garamond"/>
                <w:b/>
                <w:szCs w:val="24"/>
              </w:rPr>
              <w:t>Professional Development in Education</w:t>
            </w:r>
          </w:p>
          <w:p w:rsidR="00BC0175" w:rsidRPr="00543417" w:rsidRDefault="00BC0175" w:rsidP="00BC0175">
            <w:pPr>
              <w:widowControl/>
              <w:numPr>
                <w:ilvl w:val="0"/>
                <w:numId w:val="6"/>
              </w:numPr>
              <w:tabs>
                <w:tab w:val="clear" w:pos="360"/>
              </w:tabs>
              <w:autoSpaceDE/>
              <w:autoSpaceDN/>
              <w:adjustRightInd/>
              <w:ind w:right="0"/>
              <w:rPr>
                <w:rStyle w:val="Position"/>
                <w:rFonts w:ascii="Garamond" w:hAnsi="Garamond"/>
                <w:bCs/>
                <w:sz w:val="20"/>
                <w:szCs w:val="20"/>
              </w:rPr>
            </w:pPr>
            <w:r w:rsidRPr="00543417">
              <w:rPr>
                <w:rStyle w:val="Position"/>
                <w:rFonts w:ascii="Garamond" w:hAnsi="Garamond"/>
                <w:bCs/>
                <w:sz w:val="20"/>
                <w:szCs w:val="20"/>
              </w:rPr>
              <w:t>Mathematics Intern, January 2009 to June 2009</w:t>
            </w:r>
          </w:p>
          <w:p w:rsidR="00BC0175" w:rsidRPr="00543417" w:rsidRDefault="00BC0175" w:rsidP="00BC0175">
            <w:pPr>
              <w:ind w:left="972"/>
              <w:rPr>
                <w:rStyle w:val="Position"/>
                <w:rFonts w:ascii="Garamond" w:hAnsi="Garamond"/>
                <w:b w:val="0"/>
                <w:bCs/>
                <w:sz w:val="20"/>
                <w:szCs w:val="20"/>
              </w:rPr>
            </w:pPr>
            <w:r w:rsidRPr="00543417">
              <w:rPr>
                <w:rStyle w:val="Position"/>
                <w:rFonts w:ascii="Garamond" w:hAnsi="Garamond"/>
                <w:bCs/>
                <w:sz w:val="20"/>
                <w:szCs w:val="20"/>
              </w:rPr>
              <w:t xml:space="preserve">       Taught two Algebra classes at Union Grove High School, with block scheduling</w:t>
            </w:r>
          </w:p>
          <w:p w:rsidR="00BC0175" w:rsidRPr="00543417" w:rsidRDefault="00BC0175" w:rsidP="00BC0175">
            <w:pPr>
              <w:widowControl/>
              <w:numPr>
                <w:ilvl w:val="0"/>
                <w:numId w:val="6"/>
              </w:numPr>
              <w:tabs>
                <w:tab w:val="clear" w:pos="360"/>
              </w:tabs>
              <w:autoSpaceDE/>
              <w:autoSpaceDN/>
              <w:adjustRightInd/>
              <w:ind w:right="0"/>
              <w:rPr>
                <w:rFonts w:ascii="Garamond" w:hAnsi="Garamond"/>
                <w:sz w:val="20"/>
                <w:szCs w:val="20"/>
              </w:rPr>
            </w:pPr>
            <w:r w:rsidRPr="00543417">
              <w:rPr>
                <w:rStyle w:val="Position"/>
                <w:rFonts w:ascii="Garamond" w:hAnsi="Garamond"/>
                <w:sz w:val="20"/>
                <w:szCs w:val="20"/>
              </w:rPr>
              <w:t>Research Assistant,</w:t>
            </w:r>
            <w:r w:rsidRPr="00543417">
              <w:rPr>
                <w:rFonts w:ascii="Garamond" w:hAnsi="Garamond"/>
                <w:sz w:val="20"/>
                <w:szCs w:val="20"/>
              </w:rPr>
              <w:t xml:space="preserve"> January 2008 to present</w:t>
            </w:r>
          </w:p>
          <w:p w:rsidR="00BC0175" w:rsidRPr="00543417" w:rsidRDefault="00BC0175" w:rsidP="00BC0175">
            <w:pPr>
              <w:widowControl/>
              <w:numPr>
                <w:ilvl w:val="0"/>
                <w:numId w:val="6"/>
              </w:numPr>
              <w:tabs>
                <w:tab w:val="clear" w:pos="360"/>
              </w:tabs>
              <w:autoSpaceDE/>
              <w:autoSpaceDN/>
              <w:adjustRightInd/>
              <w:ind w:right="0"/>
              <w:rPr>
                <w:rStyle w:val="Position"/>
                <w:rFonts w:ascii="Garamond" w:hAnsi="Garamond"/>
                <w:bCs/>
                <w:sz w:val="20"/>
                <w:szCs w:val="20"/>
              </w:rPr>
            </w:pPr>
            <w:r w:rsidRPr="00543417">
              <w:rPr>
                <w:rStyle w:val="Position"/>
                <w:rFonts w:ascii="Garamond" w:hAnsi="Garamond"/>
                <w:bCs/>
                <w:sz w:val="20"/>
                <w:szCs w:val="20"/>
              </w:rPr>
              <w:t>Independent Researcher, March 2008 to present</w:t>
            </w:r>
          </w:p>
          <w:p w:rsidR="00BC0175" w:rsidRPr="00CD36D9" w:rsidRDefault="00BC0175" w:rsidP="00BC0175">
            <w:pPr>
              <w:ind w:left="972"/>
              <w:rPr>
                <w:rStyle w:val="Position"/>
                <w:rFonts w:ascii="Garamond" w:hAnsi="Garamond"/>
                <w:b w:val="0"/>
                <w:bCs/>
                <w:i/>
                <w:sz w:val="20"/>
                <w:szCs w:val="20"/>
              </w:rPr>
            </w:pPr>
            <w:r w:rsidRPr="00CD36D9">
              <w:rPr>
                <w:rStyle w:val="Position"/>
                <w:rFonts w:ascii="Garamond" w:hAnsi="Garamond"/>
                <w:b w:val="0"/>
                <w:bCs/>
              </w:rPr>
              <w:t xml:space="preserve">       </w:t>
            </w:r>
            <w:r w:rsidRPr="00CD36D9">
              <w:rPr>
                <w:rStyle w:val="Position"/>
                <w:rFonts w:ascii="Garamond" w:hAnsi="Garamond"/>
                <w:b w:val="0"/>
                <w:bCs/>
                <w:i/>
                <w:sz w:val="20"/>
                <w:szCs w:val="20"/>
              </w:rPr>
              <w:t>Despite the Pain, Students Continue to See Value</w:t>
            </w:r>
          </w:p>
          <w:p w:rsidR="00BC0175" w:rsidRPr="00CD36D9" w:rsidRDefault="00BC0175" w:rsidP="00BC0175">
            <w:pPr>
              <w:rPr>
                <w:rFonts w:ascii="Garamond" w:hAnsi="Garamond"/>
                <w:i/>
                <w:sz w:val="24"/>
                <w:szCs w:val="24"/>
              </w:rPr>
            </w:pPr>
            <w:r w:rsidRPr="00CD36D9">
              <w:rPr>
                <w:rFonts w:ascii="Garamond" w:hAnsi="Garamond"/>
                <w:b/>
                <w:sz w:val="24"/>
                <w:szCs w:val="24"/>
              </w:rPr>
              <w:t>Professional Memberships</w:t>
            </w:r>
          </w:p>
          <w:p w:rsidR="00BC0175" w:rsidRPr="00543417" w:rsidRDefault="00BC0175" w:rsidP="00BC0175">
            <w:pPr>
              <w:widowControl/>
              <w:numPr>
                <w:ilvl w:val="0"/>
                <w:numId w:val="6"/>
              </w:numPr>
              <w:tabs>
                <w:tab w:val="clear" w:pos="360"/>
              </w:tabs>
              <w:autoSpaceDE/>
              <w:autoSpaceDN/>
              <w:adjustRightInd/>
              <w:ind w:left="979" w:right="0"/>
              <w:rPr>
                <w:rStyle w:val="Position"/>
                <w:rFonts w:ascii="Garamond" w:hAnsi="Garamond"/>
                <w:bCs/>
                <w:sz w:val="20"/>
                <w:szCs w:val="20"/>
              </w:rPr>
            </w:pPr>
            <w:r w:rsidRPr="00543417">
              <w:rPr>
                <w:rStyle w:val="Position"/>
                <w:rFonts w:ascii="Garamond" w:hAnsi="Garamond"/>
                <w:sz w:val="20"/>
                <w:szCs w:val="20"/>
              </w:rPr>
              <w:t>National Council of Teacher of Mathematics (NCTM), May 2009 to present</w:t>
            </w:r>
          </w:p>
          <w:p w:rsidR="00BC0175" w:rsidRPr="00543417" w:rsidRDefault="00BC0175" w:rsidP="00BC0175">
            <w:pPr>
              <w:widowControl/>
              <w:numPr>
                <w:ilvl w:val="0"/>
                <w:numId w:val="6"/>
              </w:numPr>
              <w:tabs>
                <w:tab w:val="clear" w:pos="360"/>
              </w:tabs>
              <w:autoSpaceDE/>
              <w:autoSpaceDN/>
              <w:adjustRightInd/>
              <w:ind w:left="979" w:right="0"/>
              <w:rPr>
                <w:rStyle w:val="Position"/>
                <w:rFonts w:ascii="Garamond" w:hAnsi="Garamond"/>
                <w:bCs/>
                <w:sz w:val="20"/>
                <w:szCs w:val="20"/>
              </w:rPr>
            </w:pPr>
            <w:r w:rsidRPr="00543417">
              <w:rPr>
                <w:rStyle w:val="Position"/>
                <w:rFonts w:ascii="Garamond" w:hAnsi="Garamond"/>
                <w:bCs/>
                <w:sz w:val="20"/>
                <w:szCs w:val="20"/>
              </w:rPr>
              <w:t xml:space="preserve">Wisconsin Mathematics Council (WMC), May </w:t>
            </w:r>
            <w:r w:rsidRPr="00543417">
              <w:rPr>
                <w:rStyle w:val="Position"/>
                <w:rFonts w:ascii="Garamond" w:hAnsi="Garamond"/>
                <w:sz w:val="20"/>
                <w:szCs w:val="20"/>
              </w:rPr>
              <w:t>2009 to present</w:t>
            </w:r>
          </w:p>
          <w:p w:rsidR="00BC0175" w:rsidRPr="00543417" w:rsidRDefault="00BC0175" w:rsidP="00BC0175">
            <w:pPr>
              <w:widowControl/>
              <w:numPr>
                <w:ilvl w:val="0"/>
                <w:numId w:val="6"/>
              </w:numPr>
              <w:tabs>
                <w:tab w:val="clear" w:pos="360"/>
              </w:tabs>
              <w:autoSpaceDE/>
              <w:autoSpaceDN/>
              <w:adjustRightInd/>
              <w:ind w:left="979" w:right="0"/>
              <w:rPr>
                <w:rFonts w:ascii="Garamond" w:hAnsi="Garamond"/>
                <w:b/>
                <w:sz w:val="20"/>
                <w:szCs w:val="20"/>
              </w:rPr>
            </w:pPr>
            <w:r>
              <w:rPr>
                <w:rStyle w:val="Position"/>
                <w:rFonts w:ascii="Garamond" w:hAnsi="Garamond"/>
                <w:bCs/>
                <w:sz w:val="20"/>
                <w:szCs w:val="20"/>
              </w:rPr>
              <w:t>Union Grove Union High School Budget Planning C</w:t>
            </w:r>
            <w:r w:rsidRPr="00543417">
              <w:rPr>
                <w:rStyle w:val="Position"/>
                <w:rFonts w:ascii="Garamond" w:hAnsi="Garamond"/>
                <w:bCs/>
                <w:sz w:val="20"/>
                <w:szCs w:val="20"/>
              </w:rPr>
              <w:t>ommittee.</w:t>
            </w:r>
          </w:p>
        </w:tc>
      </w:tr>
    </w:tbl>
    <w:p w:rsidR="00BC0175" w:rsidRPr="00104AEF" w:rsidRDefault="00104AEF" w:rsidP="00BC0175">
      <w:pPr>
        <w:jc w:val="center"/>
        <w:rPr>
          <w:b/>
          <w:sz w:val="28"/>
          <w:szCs w:val="28"/>
        </w:rPr>
      </w:pPr>
      <w:r w:rsidRPr="00104AEF">
        <w:rPr>
          <w:b/>
          <w:sz w:val="28"/>
          <w:szCs w:val="28"/>
        </w:rPr>
        <w:lastRenderedPageBreak/>
        <w:t>Evaluation</w:t>
      </w:r>
      <w:r w:rsidR="00BC0175">
        <w:rPr>
          <w:b/>
          <w:sz w:val="28"/>
          <w:szCs w:val="28"/>
        </w:rPr>
        <w:t xml:space="preserve"> Plan</w:t>
      </w:r>
    </w:p>
    <w:p w:rsidR="00104AEF" w:rsidRPr="00E72A13" w:rsidRDefault="00104AEF" w:rsidP="00104AEF"/>
    <w:p w:rsidR="00104AEF" w:rsidRPr="00A779B1" w:rsidRDefault="00104AEF" w:rsidP="00104AEF">
      <w:pPr>
        <w:rPr>
          <w:sz w:val="24"/>
          <w:szCs w:val="24"/>
        </w:rPr>
      </w:pPr>
      <w:r w:rsidRPr="00A779B1">
        <w:rPr>
          <w:sz w:val="24"/>
          <w:szCs w:val="24"/>
        </w:rPr>
        <w:t>I will determine if my goals have been met by using formative and summative assessments.  At first, I will focus on the nature of t</w:t>
      </w:r>
      <w:r>
        <w:rPr>
          <w:sz w:val="24"/>
          <w:szCs w:val="24"/>
        </w:rPr>
        <w:t xml:space="preserve">he class setting.  Through observation, </w:t>
      </w:r>
      <w:r w:rsidRPr="00A779B1">
        <w:rPr>
          <w:sz w:val="24"/>
          <w:szCs w:val="24"/>
        </w:rPr>
        <w:t>I will make a general determination of whether or not students are engaged based on the level of behavior as well as participation.  More formally, I will assess each student at the end of each unit.  I will have students present to the class using the Samsung 860.  They will be presenting the visual artifacts (pictures, household items, personal belongings, etc.) from their lives and making connections proving the relevance of the mathematics in the respective unit to their actual lives.</w:t>
      </w:r>
    </w:p>
    <w:p w:rsidR="00104AEF" w:rsidRPr="00A779B1" w:rsidRDefault="00104AEF" w:rsidP="00104AEF">
      <w:pPr>
        <w:rPr>
          <w:sz w:val="24"/>
          <w:szCs w:val="24"/>
        </w:rPr>
      </w:pPr>
    </w:p>
    <w:p w:rsidR="00104AEF" w:rsidRPr="00A779B1" w:rsidRDefault="00104AEF" w:rsidP="00104AEF">
      <w:pPr>
        <w:rPr>
          <w:sz w:val="24"/>
          <w:szCs w:val="24"/>
        </w:rPr>
      </w:pPr>
      <w:r w:rsidRPr="00A779B1">
        <w:rPr>
          <w:sz w:val="24"/>
          <w:szCs w:val="24"/>
        </w:rPr>
        <w:t>At the end of each unit there will be a student evaluation of each groups work as well as a rubric for the final project evaluation.</w:t>
      </w:r>
    </w:p>
    <w:p w:rsidR="00104AEF" w:rsidRPr="00A779B1" w:rsidRDefault="00104AEF" w:rsidP="00104AEF">
      <w:pPr>
        <w:rPr>
          <w:sz w:val="24"/>
          <w:szCs w:val="24"/>
        </w:rPr>
      </w:pPr>
    </w:p>
    <w:p w:rsidR="00104AEF" w:rsidRPr="00A779B1" w:rsidRDefault="00104AEF" w:rsidP="00104AEF">
      <w:pPr>
        <w:rPr>
          <w:sz w:val="24"/>
          <w:szCs w:val="24"/>
        </w:rPr>
      </w:pPr>
      <w:r w:rsidRPr="00A779B1">
        <w:rPr>
          <w:sz w:val="24"/>
          <w:szCs w:val="24"/>
        </w:rPr>
        <w:t>Peer Unit Evaluation</w:t>
      </w:r>
    </w:p>
    <w:p w:rsidR="00104AEF" w:rsidRPr="00A779B1" w:rsidRDefault="00104AEF" w:rsidP="00104AEF">
      <w:pPr>
        <w:rPr>
          <w:sz w:val="24"/>
          <w:szCs w:val="24"/>
        </w:rPr>
      </w:pPr>
    </w:p>
    <w:p w:rsidR="00104AEF" w:rsidRPr="00A779B1" w:rsidRDefault="00104AEF" w:rsidP="00104AEF">
      <w:pPr>
        <w:rPr>
          <w:sz w:val="24"/>
          <w:szCs w:val="24"/>
        </w:rPr>
      </w:pPr>
      <w:r w:rsidRPr="00A779B1">
        <w:rPr>
          <w:sz w:val="24"/>
          <w:szCs w:val="24"/>
        </w:rPr>
        <w:t>Group member’s names:</w:t>
      </w:r>
    </w:p>
    <w:p w:rsidR="00104AEF" w:rsidRDefault="00104AEF" w:rsidP="00104AEF">
      <w:r>
        <w:rPr>
          <w:noProof/>
        </w:rPr>
        <w:pict>
          <v:shape id="_x0000_s1026" type="#_x0000_t32" style="position:absolute;margin-left:161.45pt;margin-top:.15pt;width:295.1pt;height:0;z-index:251660288" o:connectortype="straight"/>
        </w:pict>
      </w:r>
    </w:p>
    <w:p w:rsidR="00104AEF" w:rsidRPr="006F53E1" w:rsidRDefault="00104AEF" w:rsidP="00104AEF">
      <w:r>
        <w:rPr>
          <w:noProof/>
        </w:rPr>
        <w:pict>
          <v:shape id="_x0000_s1027" type="#_x0000_t32" style="position:absolute;margin-left:161.45pt;margin-top:8.35pt;width:295.1pt;height:0;z-index:251661312" o:connectortype="straight"/>
        </w:pict>
      </w:r>
    </w:p>
    <w:p w:rsidR="00104AEF" w:rsidRDefault="00104AEF" w:rsidP="00104AEF"/>
    <w:p w:rsidR="00104AEF" w:rsidRDefault="00104AEF" w:rsidP="00104AEF">
      <w:r>
        <w:rPr>
          <w:noProof/>
        </w:rPr>
        <w:pict>
          <v:shape id="_x0000_s1028" type="#_x0000_t32" style="position:absolute;margin-left:161.45pt;margin-top:3.55pt;width:295.1pt;height:0;z-index:251662336" o:connectortype="straight"/>
        </w:pict>
      </w:r>
    </w:p>
    <w:p w:rsidR="00104AEF" w:rsidRDefault="00104AEF" w:rsidP="00104AEF">
      <w:r>
        <w:rPr>
          <w:noProof/>
        </w:rPr>
        <w:pict>
          <v:shape id="_x0000_s1029" type="#_x0000_t32" style="position:absolute;margin-left:161.45pt;margin-top:12.3pt;width:295.1pt;height:0;z-index:251663360" o:connectortype="straight"/>
        </w:pict>
      </w:r>
    </w:p>
    <w:p w:rsidR="00104AEF" w:rsidRDefault="00104AEF" w:rsidP="00104AEF"/>
    <w:p w:rsidR="00104AEF" w:rsidRDefault="00104AEF" w:rsidP="00104AEF"/>
    <w:p w:rsidR="00104AEF" w:rsidRPr="00BE5FF1" w:rsidRDefault="00104AEF" w:rsidP="00104AEF">
      <w:pPr>
        <w:pStyle w:val="ListParagraph"/>
        <w:numPr>
          <w:ilvl w:val="0"/>
          <w:numId w:val="3"/>
        </w:numPr>
        <w:rPr>
          <w:rFonts w:asciiTheme="minorHAnsi" w:hAnsiTheme="minorHAnsi"/>
          <w:sz w:val="24"/>
          <w:szCs w:val="24"/>
        </w:rPr>
      </w:pPr>
      <w:r w:rsidRPr="00E72A13">
        <w:rPr>
          <w:rFonts w:asciiTheme="minorHAnsi" w:hAnsiTheme="minorHAnsi"/>
          <w:sz w:val="24"/>
          <w:szCs w:val="24"/>
        </w:rPr>
        <w:t>Were there any mathematical errors?  If so, what were they?</w:t>
      </w:r>
    </w:p>
    <w:p w:rsidR="00104AEF" w:rsidRPr="00E72A13" w:rsidRDefault="00104AEF" w:rsidP="00104AEF"/>
    <w:p w:rsidR="00104AEF" w:rsidRPr="00E72A13" w:rsidRDefault="00104AEF" w:rsidP="00104AEF"/>
    <w:p w:rsidR="00104AEF" w:rsidRPr="00BE5FF1" w:rsidRDefault="00104AEF" w:rsidP="00104AEF">
      <w:pPr>
        <w:pStyle w:val="ListParagraph"/>
        <w:numPr>
          <w:ilvl w:val="0"/>
          <w:numId w:val="3"/>
        </w:numPr>
        <w:rPr>
          <w:rFonts w:asciiTheme="minorHAnsi" w:hAnsiTheme="minorHAnsi"/>
          <w:sz w:val="24"/>
          <w:szCs w:val="24"/>
        </w:rPr>
      </w:pPr>
      <w:r w:rsidRPr="00E72A13">
        <w:rPr>
          <w:rFonts w:asciiTheme="minorHAnsi" w:hAnsiTheme="minorHAnsi"/>
          <w:sz w:val="24"/>
          <w:szCs w:val="24"/>
        </w:rPr>
        <w:t>How were the artifacts in the book relevant to the mathematics shown? Be specific.</w:t>
      </w:r>
    </w:p>
    <w:p w:rsidR="00104AEF" w:rsidRPr="00E72A13" w:rsidRDefault="00104AEF" w:rsidP="00104AEF"/>
    <w:p w:rsidR="00104AEF" w:rsidRPr="00E72A13" w:rsidRDefault="00104AEF" w:rsidP="00104AEF"/>
    <w:p w:rsidR="00104AEF" w:rsidRPr="00E72A13" w:rsidRDefault="00104AEF" w:rsidP="00104AEF">
      <w:pPr>
        <w:pStyle w:val="ListParagraph"/>
        <w:numPr>
          <w:ilvl w:val="0"/>
          <w:numId w:val="3"/>
        </w:numPr>
        <w:rPr>
          <w:rFonts w:asciiTheme="minorHAnsi" w:hAnsiTheme="minorHAnsi"/>
          <w:sz w:val="24"/>
          <w:szCs w:val="24"/>
        </w:rPr>
      </w:pPr>
      <w:r w:rsidRPr="00E72A13">
        <w:rPr>
          <w:rFonts w:asciiTheme="minorHAnsi" w:hAnsiTheme="minorHAnsi"/>
          <w:sz w:val="24"/>
          <w:szCs w:val="24"/>
        </w:rPr>
        <w:t>Did this group’s picture book relate to your life?  Explain.</w:t>
      </w:r>
    </w:p>
    <w:p w:rsidR="00104AEF" w:rsidRPr="00E72A13" w:rsidRDefault="00104AEF" w:rsidP="00104AEF"/>
    <w:p w:rsidR="00104AEF" w:rsidRPr="00E72A13" w:rsidRDefault="00104AEF" w:rsidP="00104AEF"/>
    <w:p w:rsidR="00104AEF" w:rsidRPr="00E72A13" w:rsidRDefault="00104AEF" w:rsidP="00104AEF">
      <w:pPr>
        <w:pStyle w:val="ListParagraph"/>
        <w:numPr>
          <w:ilvl w:val="0"/>
          <w:numId w:val="3"/>
        </w:numPr>
        <w:rPr>
          <w:rFonts w:asciiTheme="minorHAnsi" w:hAnsiTheme="minorHAnsi"/>
          <w:sz w:val="24"/>
          <w:szCs w:val="24"/>
        </w:rPr>
      </w:pPr>
      <w:r w:rsidRPr="00E72A13">
        <w:rPr>
          <w:rFonts w:asciiTheme="minorHAnsi" w:hAnsiTheme="minorHAnsi"/>
          <w:sz w:val="24"/>
          <w:szCs w:val="24"/>
        </w:rPr>
        <w:t>Did this group prove to you that the mathematical concepts they conveyed, were relevant in their everyday lives?  Explain how and why.</w:t>
      </w:r>
    </w:p>
    <w:p w:rsidR="00104AEF" w:rsidRPr="00E72A13" w:rsidRDefault="00104AEF" w:rsidP="00104AEF"/>
    <w:p w:rsidR="00104AEF" w:rsidRPr="00E72A13" w:rsidRDefault="00104AEF" w:rsidP="00104AEF"/>
    <w:p w:rsidR="00104AEF" w:rsidRDefault="00104AEF" w:rsidP="00104AEF">
      <w:pPr>
        <w:pStyle w:val="ListParagraph"/>
        <w:numPr>
          <w:ilvl w:val="0"/>
          <w:numId w:val="3"/>
        </w:numPr>
        <w:rPr>
          <w:rFonts w:asciiTheme="minorHAnsi" w:hAnsiTheme="minorHAnsi"/>
          <w:sz w:val="24"/>
          <w:szCs w:val="24"/>
        </w:rPr>
      </w:pPr>
      <w:r w:rsidRPr="00E72A13">
        <w:rPr>
          <w:rFonts w:asciiTheme="minorHAnsi" w:hAnsiTheme="minorHAnsi"/>
          <w:sz w:val="24"/>
          <w:szCs w:val="24"/>
        </w:rPr>
        <w:t>What could this group have done to better SHOW how the mathematical concepts related to their lives?</w:t>
      </w:r>
    </w:p>
    <w:p w:rsidR="00104AEF" w:rsidRDefault="00104AEF" w:rsidP="00104AEF"/>
    <w:p w:rsidR="00104AEF" w:rsidRPr="00A779B1" w:rsidRDefault="00104AEF" w:rsidP="00104AEF">
      <w:pPr>
        <w:rPr>
          <w:sz w:val="24"/>
          <w:szCs w:val="24"/>
        </w:rPr>
      </w:pPr>
      <w:r w:rsidRPr="00A779B1">
        <w:rPr>
          <w:sz w:val="24"/>
          <w:szCs w:val="24"/>
        </w:rPr>
        <w:t>At the end of each group’s presentation, we will be discussing how the concepts of mathematics related to each student and allow time to share.  At this time, we will discuss the career pathways that are relevant to each concept as well.</w:t>
      </w:r>
    </w:p>
    <w:p w:rsidR="00104AEF" w:rsidRPr="00A779B1" w:rsidRDefault="00104AEF" w:rsidP="00104AEF">
      <w:pPr>
        <w:rPr>
          <w:sz w:val="24"/>
          <w:szCs w:val="24"/>
        </w:rPr>
      </w:pPr>
    </w:p>
    <w:p w:rsidR="00104AEF" w:rsidRPr="0021434C" w:rsidRDefault="00104AEF" w:rsidP="00104AEF">
      <w:pPr>
        <w:rPr>
          <w:sz w:val="24"/>
          <w:szCs w:val="24"/>
        </w:rPr>
      </w:pPr>
      <w:r w:rsidRPr="00A779B1">
        <w:rPr>
          <w:sz w:val="24"/>
          <w:szCs w:val="24"/>
        </w:rPr>
        <w:t>It is important for students to recognize not only the connections between their lives and the mathematical concepts but the connections that are made with their peers as well so each student will fill out this unit assessment for their peers.  I will fill out this unit assessment and compare with those filled out by students</w:t>
      </w:r>
      <w:r>
        <w:rPr>
          <w:sz w:val="24"/>
          <w:szCs w:val="24"/>
        </w:rPr>
        <w:t xml:space="preserve"> in order to make sure students understand what the purpose and goal of the project is</w:t>
      </w:r>
      <w:r w:rsidRPr="00A779B1">
        <w:rPr>
          <w:sz w:val="24"/>
          <w:szCs w:val="24"/>
        </w:rPr>
        <w:t>.</w:t>
      </w:r>
    </w:p>
    <w:p w:rsidR="00104AEF" w:rsidRDefault="00104AEF" w:rsidP="00104AEF"/>
    <w:p w:rsidR="0021434C" w:rsidRDefault="0021434C" w:rsidP="00104AEF"/>
    <w:p w:rsidR="0021434C" w:rsidRDefault="0021434C" w:rsidP="00104AEF"/>
    <w:p w:rsidR="00104AEF" w:rsidRPr="00177633" w:rsidRDefault="00104AEF" w:rsidP="00104AEF">
      <w:pPr>
        <w:rPr>
          <w:sz w:val="24"/>
          <w:szCs w:val="24"/>
        </w:rPr>
      </w:pPr>
      <w:proofErr w:type="gramStart"/>
      <w:r w:rsidRPr="00177633">
        <w:rPr>
          <w:sz w:val="24"/>
          <w:szCs w:val="24"/>
        </w:rPr>
        <w:t>Table 1.</w:t>
      </w:r>
      <w:proofErr w:type="gramEnd"/>
    </w:p>
    <w:p w:rsidR="00104AEF" w:rsidRDefault="00104AEF" w:rsidP="00104AEF"/>
    <w:p w:rsidR="00104AEF" w:rsidRPr="00104AEF" w:rsidRDefault="00104AEF" w:rsidP="00104AEF">
      <w:pPr>
        <w:rPr>
          <w:b/>
          <w:i/>
          <w:sz w:val="28"/>
          <w:szCs w:val="28"/>
        </w:rPr>
      </w:pPr>
      <w:r w:rsidRPr="00104AEF">
        <w:rPr>
          <w:b/>
          <w:i/>
          <w:sz w:val="28"/>
          <w:szCs w:val="28"/>
        </w:rPr>
        <w:t>Unit Picture Book Connections Rubric</w:t>
      </w:r>
    </w:p>
    <w:p w:rsidR="00104AEF" w:rsidRDefault="00104AEF" w:rsidP="00104AEF"/>
    <w:p w:rsidR="00104AEF" w:rsidRDefault="00104AEF" w:rsidP="00104AEF"/>
    <w:p w:rsidR="00104AEF" w:rsidRPr="001047A3" w:rsidRDefault="00104AEF" w:rsidP="00104AEF">
      <w:r>
        <w:t>Student Name:</w:t>
      </w:r>
    </w:p>
    <w:tbl>
      <w:tblPr>
        <w:tblW w:w="9309" w:type="dxa"/>
        <w:tblCellSpacing w:w="0"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2474"/>
        <w:gridCol w:w="1708"/>
        <w:gridCol w:w="1709"/>
        <w:gridCol w:w="1709"/>
        <w:gridCol w:w="1709"/>
      </w:tblGrid>
      <w:tr w:rsidR="00104AEF" w:rsidRPr="001047A3" w:rsidTr="00CD36D9">
        <w:trPr>
          <w:tblCellSpacing w:w="0" w:type="dxa"/>
        </w:trPr>
        <w:tc>
          <w:tcPr>
            <w:tcW w:w="234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104AEF" w:rsidRPr="001047A3" w:rsidRDefault="00104AEF" w:rsidP="00CD36D9">
            <w:pPr>
              <w:widowControl/>
              <w:autoSpaceDE/>
              <w:autoSpaceDN/>
              <w:adjustRightInd/>
              <w:ind w:right="0"/>
              <w:jc w:val="center"/>
              <w:rPr>
                <w:rFonts w:ascii="Arial" w:eastAsia="Times New Roman" w:hAnsi="Arial" w:cs="Arial"/>
                <w:bCs w:val="0"/>
                <w:sz w:val="22"/>
                <w:szCs w:val="22"/>
              </w:rPr>
            </w:pPr>
            <w:r w:rsidRPr="001047A3">
              <w:rPr>
                <w:rFonts w:ascii="Arial" w:eastAsia="Times New Roman" w:hAnsi="Arial" w:cs="Arial"/>
                <w:bCs w:val="0"/>
                <w:sz w:val="22"/>
                <w:szCs w:val="22"/>
              </w:rPr>
              <w:t xml:space="preserve">CATEGORY </w:t>
            </w:r>
          </w:p>
        </w:tc>
        <w:tc>
          <w:tcPr>
            <w:tcW w:w="1742"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104AEF" w:rsidRPr="001047A3" w:rsidRDefault="00104AEF" w:rsidP="00CD36D9">
            <w:pPr>
              <w:widowControl/>
              <w:autoSpaceDE/>
              <w:autoSpaceDN/>
              <w:adjustRightInd/>
              <w:ind w:right="0"/>
              <w:rPr>
                <w:rFonts w:ascii="Arial" w:eastAsia="Times New Roman" w:hAnsi="Arial" w:cs="Arial"/>
                <w:b/>
                <w:sz w:val="22"/>
                <w:szCs w:val="22"/>
              </w:rPr>
            </w:pPr>
            <w:r w:rsidRPr="001047A3">
              <w:rPr>
                <w:rFonts w:ascii="Arial" w:eastAsia="Times New Roman" w:hAnsi="Arial" w:cs="Arial"/>
                <w:b/>
                <w:sz w:val="22"/>
                <w:szCs w:val="22"/>
              </w:rPr>
              <w:t xml:space="preserve">4 </w:t>
            </w:r>
          </w:p>
        </w:tc>
        <w:tc>
          <w:tcPr>
            <w:tcW w:w="1742"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104AEF" w:rsidRPr="001047A3" w:rsidRDefault="00104AEF" w:rsidP="00CD36D9">
            <w:pPr>
              <w:widowControl/>
              <w:autoSpaceDE/>
              <w:autoSpaceDN/>
              <w:adjustRightInd/>
              <w:ind w:right="0"/>
              <w:rPr>
                <w:rFonts w:ascii="Arial" w:eastAsia="Times New Roman" w:hAnsi="Arial" w:cs="Arial"/>
                <w:b/>
                <w:sz w:val="22"/>
                <w:szCs w:val="22"/>
              </w:rPr>
            </w:pPr>
            <w:r w:rsidRPr="001047A3">
              <w:rPr>
                <w:rFonts w:ascii="Arial" w:eastAsia="Times New Roman" w:hAnsi="Arial" w:cs="Arial"/>
                <w:b/>
                <w:sz w:val="22"/>
                <w:szCs w:val="22"/>
              </w:rPr>
              <w:t xml:space="preserve">3 </w:t>
            </w:r>
          </w:p>
        </w:tc>
        <w:tc>
          <w:tcPr>
            <w:tcW w:w="1742"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104AEF" w:rsidRPr="001047A3" w:rsidRDefault="00104AEF" w:rsidP="00CD36D9">
            <w:pPr>
              <w:widowControl/>
              <w:autoSpaceDE/>
              <w:autoSpaceDN/>
              <w:adjustRightInd/>
              <w:ind w:right="0"/>
              <w:rPr>
                <w:rFonts w:ascii="Arial" w:eastAsia="Times New Roman" w:hAnsi="Arial" w:cs="Arial"/>
                <w:b/>
                <w:sz w:val="22"/>
                <w:szCs w:val="22"/>
              </w:rPr>
            </w:pPr>
            <w:r w:rsidRPr="001047A3">
              <w:rPr>
                <w:rFonts w:ascii="Arial" w:eastAsia="Times New Roman" w:hAnsi="Arial" w:cs="Arial"/>
                <w:b/>
                <w:sz w:val="22"/>
                <w:szCs w:val="22"/>
              </w:rPr>
              <w:t xml:space="preserve">2 </w:t>
            </w:r>
          </w:p>
        </w:tc>
        <w:tc>
          <w:tcPr>
            <w:tcW w:w="1743"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104AEF" w:rsidRPr="001047A3" w:rsidRDefault="00104AEF" w:rsidP="00CD36D9">
            <w:pPr>
              <w:widowControl/>
              <w:autoSpaceDE/>
              <w:autoSpaceDN/>
              <w:adjustRightInd/>
              <w:ind w:right="0"/>
              <w:rPr>
                <w:rFonts w:ascii="Arial" w:eastAsia="Times New Roman" w:hAnsi="Arial" w:cs="Arial"/>
                <w:b/>
                <w:sz w:val="22"/>
                <w:szCs w:val="22"/>
              </w:rPr>
            </w:pPr>
            <w:r w:rsidRPr="001047A3">
              <w:rPr>
                <w:rFonts w:ascii="Arial" w:eastAsia="Times New Roman" w:hAnsi="Arial" w:cs="Arial"/>
                <w:b/>
                <w:sz w:val="22"/>
                <w:szCs w:val="22"/>
              </w:rPr>
              <w:t xml:space="preserve">1 </w:t>
            </w:r>
          </w:p>
        </w:tc>
      </w:tr>
      <w:tr w:rsidR="00104AEF" w:rsidRPr="001047A3" w:rsidTr="00CD36D9">
        <w:trPr>
          <w:trHeight w:val="1200"/>
          <w:tblCellSpacing w:w="0" w:type="dxa"/>
        </w:trPr>
        <w:tc>
          <w:tcPr>
            <w:tcW w:w="2340" w:type="dxa"/>
            <w:tcBorders>
              <w:top w:val="outset" w:sz="6" w:space="0" w:color="auto"/>
              <w:left w:val="outset" w:sz="6" w:space="0" w:color="auto"/>
              <w:bottom w:val="outset" w:sz="6" w:space="0" w:color="auto"/>
              <w:right w:val="outset" w:sz="6" w:space="0" w:color="auto"/>
            </w:tcBorders>
            <w:hideMark/>
          </w:tcPr>
          <w:p w:rsidR="00104AEF" w:rsidRPr="001047A3" w:rsidRDefault="00104AEF" w:rsidP="00CD36D9">
            <w:pPr>
              <w:widowControl/>
              <w:autoSpaceDE/>
              <w:autoSpaceDN/>
              <w:adjustRightInd/>
              <w:ind w:right="0"/>
              <w:rPr>
                <w:rFonts w:ascii="Arial" w:eastAsia="Times New Roman" w:hAnsi="Arial" w:cs="Arial"/>
                <w:b/>
                <w:sz w:val="22"/>
                <w:szCs w:val="22"/>
              </w:rPr>
            </w:pPr>
            <w:r w:rsidRPr="001047A3">
              <w:rPr>
                <w:rFonts w:ascii="Arial" w:eastAsia="Times New Roman" w:hAnsi="Arial" w:cs="Arial"/>
                <w:b/>
                <w:sz w:val="22"/>
                <w:szCs w:val="22"/>
              </w:rPr>
              <w:t>Mathematical Concepts</w:t>
            </w:r>
            <w:r>
              <w:rPr>
                <w:rFonts w:ascii="Arial" w:eastAsia="Times New Roman" w:hAnsi="Arial" w:cs="Arial"/>
                <w:b/>
                <w:sz w:val="22"/>
                <w:szCs w:val="22"/>
              </w:rPr>
              <w:t>/Connections</w:t>
            </w:r>
            <w:r w:rsidRPr="001047A3">
              <w:rPr>
                <w:rFonts w:ascii="Arial" w:eastAsia="Times New Roman" w:hAnsi="Arial" w:cs="Arial"/>
                <w:b/>
                <w:sz w:val="22"/>
                <w:szCs w:val="22"/>
              </w:rPr>
              <w:t xml:space="preserve"> </w:t>
            </w:r>
          </w:p>
        </w:tc>
        <w:tc>
          <w:tcPr>
            <w:tcW w:w="1742" w:type="dxa"/>
            <w:tcBorders>
              <w:top w:val="outset" w:sz="6" w:space="0" w:color="auto"/>
              <w:left w:val="outset" w:sz="6" w:space="0" w:color="auto"/>
              <w:bottom w:val="outset" w:sz="6" w:space="0" w:color="auto"/>
              <w:right w:val="outset" w:sz="6" w:space="0" w:color="auto"/>
            </w:tcBorders>
            <w:hideMark/>
          </w:tcPr>
          <w:p w:rsidR="00104AEF" w:rsidRPr="001047A3" w:rsidRDefault="00104AEF" w:rsidP="00CD36D9">
            <w:pPr>
              <w:widowControl/>
              <w:autoSpaceDE/>
              <w:autoSpaceDN/>
              <w:adjustRightInd/>
              <w:ind w:right="0"/>
              <w:rPr>
                <w:rFonts w:ascii="Arial" w:eastAsia="Times New Roman" w:hAnsi="Arial" w:cs="Arial"/>
                <w:bCs w:val="0"/>
                <w:sz w:val="18"/>
                <w:szCs w:val="18"/>
              </w:rPr>
            </w:pPr>
            <w:r w:rsidRPr="001047A3">
              <w:rPr>
                <w:rFonts w:ascii="Arial" w:eastAsia="Times New Roman" w:hAnsi="Arial" w:cs="Arial"/>
                <w:bCs w:val="0"/>
                <w:sz w:val="18"/>
                <w:szCs w:val="18"/>
              </w:rPr>
              <w:t>Explanation shows complete understanding of the mathematical concep</w:t>
            </w:r>
            <w:r>
              <w:rPr>
                <w:rFonts w:ascii="Arial" w:eastAsia="Times New Roman" w:hAnsi="Arial" w:cs="Arial"/>
                <w:bCs w:val="0"/>
                <w:sz w:val="18"/>
                <w:szCs w:val="18"/>
              </w:rPr>
              <w:t>ts used to solve the problem(s) and makes clear, concise connections.</w:t>
            </w:r>
            <w:r w:rsidRPr="001047A3">
              <w:rPr>
                <w:rFonts w:ascii="Arial" w:eastAsia="Times New Roman" w:hAnsi="Arial" w:cs="Arial"/>
                <w:bCs w:val="0"/>
                <w:sz w:val="18"/>
                <w:szCs w:val="18"/>
              </w:rPr>
              <w:t xml:space="preserve"> </w:t>
            </w:r>
          </w:p>
        </w:tc>
        <w:tc>
          <w:tcPr>
            <w:tcW w:w="1742" w:type="dxa"/>
            <w:tcBorders>
              <w:top w:val="outset" w:sz="6" w:space="0" w:color="auto"/>
              <w:left w:val="outset" w:sz="6" w:space="0" w:color="auto"/>
              <w:bottom w:val="outset" w:sz="6" w:space="0" w:color="auto"/>
              <w:right w:val="outset" w:sz="6" w:space="0" w:color="auto"/>
            </w:tcBorders>
            <w:hideMark/>
          </w:tcPr>
          <w:p w:rsidR="00104AEF" w:rsidRPr="001047A3" w:rsidRDefault="00104AEF" w:rsidP="00CD36D9">
            <w:pPr>
              <w:widowControl/>
              <w:autoSpaceDE/>
              <w:autoSpaceDN/>
              <w:adjustRightInd/>
              <w:ind w:right="0"/>
              <w:rPr>
                <w:rFonts w:ascii="Arial" w:eastAsia="Times New Roman" w:hAnsi="Arial" w:cs="Arial"/>
                <w:bCs w:val="0"/>
                <w:sz w:val="18"/>
                <w:szCs w:val="18"/>
              </w:rPr>
            </w:pPr>
            <w:r w:rsidRPr="001047A3">
              <w:rPr>
                <w:rFonts w:ascii="Arial" w:eastAsia="Times New Roman" w:hAnsi="Arial" w:cs="Arial"/>
                <w:bCs w:val="0"/>
                <w:sz w:val="18"/>
                <w:szCs w:val="18"/>
              </w:rPr>
              <w:t>Explanation shows substantial understanding of the mathematical concepts used to solve the problem(s)</w:t>
            </w:r>
            <w:r>
              <w:rPr>
                <w:rFonts w:ascii="Arial" w:eastAsia="Times New Roman" w:hAnsi="Arial" w:cs="Arial"/>
                <w:bCs w:val="0"/>
                <w:sz w:val="18"/>
                <w:szCs w:val="18"/>
              </w:rPr>
              <w:t xml:space="preserve"> and makes somewhat clear, connections</w:t>
            </w:r>
            <w:r w:rsidRPr="001047A3">
              <w:rPr>
                <w:rFonts w:ascii="Arial" w:eastAsia="Times New Roman" w:hAnsi="Arial" w:cs="Arial"/>
                <w:bCs w:val="0"/>
                <w:sz w:val="18"/>
                <w:szCs w:val="18"/>
              </w:rPr>
              <w:t xml:space="preserve">. </w:t>
            </w:r>
          </w:p>
        </w:tc>
        <w:tc>
          <w:tcPr>
            <w:tcW w:w="1742" w:type="dxa"/>
            <w:tcBorders>
              <w:top w:val="outset" w:sz="6" w:space="0" w:color="auto"/>
              <w:left w:val="outset" w:sz="6" w:space="0" w:color="auto"/>
              <w:bottom w:val="outset" w:sz="6" w:space="0" w:color="auto"/>
              <w:right w:val="outset" w:sz="6" w:space="0" w:color="auto"/>
            </w:tcBorders>
            <w:hideMark/>
          </w:tcPr>
          <w:p w:rsidR="00104AEF" w:rsidRPr="001047A3" w:rsidRDefault="00104AEF" w:rsidP="00CD36D9">
            <w:pPr>
              <w:widowControl/>
              <w:autoSpaceDE/>
              <w:autoSpaceDN/>
              <w:adjustRightInd/>
              <w:ind w:right="0"/>
              <w:rPr>
                <w:rFonts w:ascii="Arial" w:eastAsia="Times New Roman" w:hAnsi="Arial" w:cs="Arial"/>
                <w:bCs w:val="0"/>
                <w:sz w:val="18"/>
                <w:szCs w:val="18"/>
              </w:rPr>
            </w:pPr>
            <w:r w:rsidRPr="001047A3">
              <w:rPr>
                <w:rFonts w:ascii="Arial" w:eastAsia="Times New Roman" w:hAnsi="Arial" w:cs="Arial"/>
                <w:bCs w:val="0"/>
                <w:sz w:val="18"/>
                <w:szCs w:val="18"/>
              </w:rPr>
              <w:t>Explanation shows some understanding of the mathematical concepts needed to solve the problem(s)</w:t>
            </w:r>
            <w:r>
              <w:rPr>
                <w:rFonts w:ascii="Arial" w:eastAsia="Times New Roman" w:hAnsi="Arial" w:cs="Arial"/>
                <w:bCs w:val="0"/>
                <w:sz w:val="18"/>
                <w:szCs w:val="18"/>
              </w:rPr>
              <w:t xml:space="preserve"> and makes some connections but not all are clear</w:t>
            </w:r>
            <w:r w:rsidRPr="001047A3">
              <w:rPr>
                <w:rFonts w:ascii="Arial" w:eastAsia="Times New Roman" w:hAnsi="Arial" w:cs="Arial"/>
                <w:bCs w:val="0"/>
                <w:sz w:val="18"/>
                <w:szCs w:val="18"/>
              </w:rPr>
              <w:t xml:space="preserve">. </w:t>
            </w:r>
          </w:p>
        </w:tc>
        <w:tc>
          <w:tcPr>
            <w:tcW w:w="1743" w:type="dxa"/>
            <w:tcBorders>
              <w:top w:val="outset" w:sz="6" w:space="0" w:color="auto"/>
              <w:left w:val="outset" w:sz="6" w:space="0" w:color="auto"/>
              <w:bottom w:val="outset" w:sz="6" w:space="0" w:color="auto"/>
              <w:right w:val="outset" w:sz="6" w:space="0" w:color="auto"/>
            </w:tcBorders>
            <w:hideMark/>
          </w:tcPr>
          <w:p w:rsidR="00104AEF" w:rsidRPr="001047A3" w:rsidRDefault="00104AEF" w:rsidP="00CD36D9">
            <w:pPr>
              <w:widowControl/>
              <w:autoSpaceDE/>
              <w:autoSpaceDN/>
              <w:adjustRightInd/>
              <w:ind w:right="0"/>
              <w:rPr>
                <w:rFonts w:ascii="Arial" w:eastAsia="Times New Roman" w:hAnsi="Arial" w:cs="Arial"/>
                <w:bCs w:val="0"/>
                <w:sz w:val="18"/>
                <w:szCs w:val="18"/>
              </w:rPr>
            </w:pPr>
            <w:r w:rsidRPr="001047A3">
              <w:rPr>
                <w:rFonts w:ascii="Arial" w:eastAsia="Times New Roman" w:hAnsi="Arial" w:cs="Arial"/>
                <w:bCs w:val="0"/>
                <w:sz w:val="18"/>
                <w:szCs w:val="18"/>
              </w:rPr>
              <w:t xml:space="preserve">Explanation shows very limited understanding of the underlying concepts needed to solve the problem(s) OR is not written. </w:t>
            </w:r>
            <w:r>
              <w:rPr>
                <w:rFonts w:ascii="Arial" w:eastAsia="Times New Roman" w:hAnsi="Arial" w:cs="Arial"/>
                <w:bCs w:val="0"/>
                <w:sz w:val="18"/>
                <w:szCs w:val="18"/>
              </w:rPr>
              <w:t>There are no connections made.</w:t>
            </w:r>
          </w:p>
        </w:tc>
      </w:tr>
      <w:tr w:rsidR="00104AEF" w:rsidRPr="001047A3" w:rsidTr="00CD36D9">
        <w:trPr>
          <w:trHeight w:val="1200"/>
          <w:tblCellSpacing w:w="0" w:type="dxa"/>
        </w:trPr>
        <w:tc>
          <w:tcPr>
            <w:tcW w:w="2340" w:type="dxa"/>
            <w:tcBorders>
              <w:top w:val="outset" w:sz="6" w:space="0" w:color="auto"/>
              <w:left w:val="outset" w:sz="6" w:space="0" w:color="auto"/>
              <w:bottom w:val="outset" w:sz="6" w:space="0" w:color="auto"/>
              <w:right w:val="outset" w:sz="6" w:space="0" w:color="auto"/>
            </w:tcBorders>
            <w:hideMark/>
          </w:tcPr>
          <w:p w:rsidR="00104AEF" w:rsidRPr="001047A3" w:rsidRDefault="00104AEF" w:rsidP="00CD36D9">
            <w:pPr>
              <w:widowControl/>
              <w:autoSpaceDE/>
              <w:autoSpaceDN/>
              <w:adjustRightInd/>
              <w:ind w:right="0"/>
              <w:rPr>
                <w:rFonts w:ascii="Arial" w:eastAsia="Times New Roman" w:hAnsi="Arial" w:cs="Arial"/>
                <w:b/>
                <w:sz w:val="22"/>
                <w:szCs w:val="22"/>
              </w:rPr>
            </w:pPr>
            <w:r w:rsidRPr="001047A3">
              <w:rPr>
                <w:rFonts w:ascii="Arial" w:eastAsia="Times New Roman" w:hAnsi="Arial" w:cs="Arial"/>
                <w:b/>
                <w:sz w:val="22"/>
                <w:szCs w:val="22"/>
              </w:rPr>
              <w:t xml:space="preserve">Mathematical Errors </w:t>
            </w:r>
          </w:p>
        </w:tc>
        <w:tc>
          <w:tcPr>
            <w:tcW w:w="1742" w:type="dxa"/>
            <w:tcBorders>
              <w:top w:val="outset" w:sz="6" w:space="0" w:color="auto"/>
              <w:left w:val="outset" w:sz="6" w:space="0" w:color="auto"/>
              <w:bottom w:val="outset" w:sz="6" w:space="0" w:color="auto"/>
              <w:right w:val="outset" w:sz="6" w:space="0" w:color="auto"/>
            </w:tcBorders>
            <w:hideMark/>
          </w:tcPr>
          <w:p w:rsidR="00104AEF" w:rsidRPr="001047A3" w:rsidRDefault="00104AEF" w:rsidP="00CD36D9">
            <w:pPr>
              <w:widowControl/>
              <w:autoSpaceDE/>
              <w:autoSpaceDN/>
              <w:adjustRightInd/>
              <w:ind w:right="0"/>
              <w:rPr>
                <w:rFonts w:ascii="Arial" w:eastAsia="Times New Roman" w:hAnsi="Arial" w:cs="Arial"/>
                <w:bCs w:val="0"/>
                <w:sz w:val="18"/>
                <w:szCs w:val="18"/>
              </w:rPr>
            </w:pPr>
            <w:r w:rsidRPr="001047A3">
              <w:rPr>
                <w:rFonts w:ascii="Arial" w:eastAsia="Times New Roman" w:hAnsi="Arial" w:cs="Arial"/>
                <w:bCs w:val="0"/>
                <w:sz w:val="18"/>
                <w:szCs w:val="18"/>
              </w:rPr>
              <w:t xml:space="preserve">90-100% of the steps and solutions have no mathematical errors. </w:t>
            </w:r>
          </w:p>
        </w:tc>
        <w:tc>
          <w:tcPr>
            <w:tcW w:w="1742" w:type="dxa"/>
            <w:tcBorders>
              <w:top w:val="outset" w:sz="6" w:space="0" w:color="auto"/>
              <w:left w:val="outset" w:sz="6" w:space="0" w:color="auto"/>
              <w:bottom w:val="outset" w:sz="6" w:space="0" w:color="auto"/>
              <w:right w:val="outset" w:sz="6" w:space="0" w:color="auto"/>
            </w:tcBorders>
            <w:hideMark/>
          </w:tcPr>
          <w:p w:rsidR="00104AEF" w:rsidRPr="001047A3" w:rsidRDefault="00104AEF" w:rsidP="00CD36D9">
            <w:pPr>
              <w:widowControl/>
              <w:autoSpaceDE/>
              <w:autoSpaceDN/>
              <w:adjustRightInd/>
              <w:ind w:right="0"/>
              <w:rPr>
                <w:rFonts w:ascii="Arial" w:eastAsia="Times New Roman" w:hAnsi="Arial" w:cs="Arial"/>
                <w:bCs w:val="0"/>
                <w:sz w:val="18"/>
                <w:szCs w:val="18"/>
              </w:rPr>
            </w:pPr>
            <w:r w:rsidRPr="001047A3">
              <w:rPr>
                <w:rFonts w:ascii="Arial" w:eastAsia="Times New Roman" w:hAnsi="Arial" w:cs="Arial"/>
                <w:bCs w:val="0"/>
                <w:sz w:val="18"/>
                <w:szCs w:val="18"/>
              </w:rPr>
              <w:t xml:space="preserve">Almost all (85-89%) of the steps and solutions have no mathematical errors. </w:t>
            </w:r>
          </w:p>
        </w:tc>
        <w:tc>
          <w:tcPr>
            <w:tcW w:w="1742" w:type="dxa"/>
            <w:tcBorders>
              <w:top w:val="outset" w:sz="6" w:space="0" w:color="auto"/>
              <w:left w:val="outset" w:sz="6" w:space="0" w:color="auto"/>
              <w:bottom w:val="outset" w:sz="6" w:space="0" w:color="auto"/>
              <w:right w:val="outset" w:sz="6" w:space="0" w:color="auto"/>
            </w:tcBorders>
            <w:hideMark/>
          </w:tcPr>
          <w:p w:rsidR="00104AEF" w:rsidRPr="001047A3" w:rsidRDefault="00104AEF" w:rsidP="00CD36D9">
            <w:pPr>
              <w:widowControl/>
              <w:autoSpaceDE/>
              <w:autoSpaceDN/>
              <w:adjustRightInd/>
              <w:ind w:right="0"/>
              <w:rPr>
                <w:rFonts w:ascii="Arial" w:eastAsia="Times New Roman" w:hAnsi="Arial" w:cs="Arial"/>
                <w:bCs w:val="0"/>
                <w:sz w:val="18"/>
                <w:szCs w:val="18"/>
              </w:rPr>
            </w:pPr>
            <w:r w:rsidRPr="001047A3">
              <w:rPr>
                <w:rFonts w:ascii="Arial" w:eastAsia="Times New Roman" w:hAnsi="Arial" w:cs="Arial"/>
                <w:bCs w:val="0"/>
                <w:sz w:val="18"/>
                <w:szCs w:val="18"/>
              </w:rPr>
              <w:t xml:space="preserve">Most (75-84%) of the steps and solutions have no mathematical errors. </w:t>
            </w:r>
          </w:p>
        </w:tc>
        <w:tc>
          <w:tcPr>
            <w:tcW w:w="1743" w:type="dxa"/>
            <w:tcBorders>
              <w:top w:val="outset" w:sz="6" w:space="0" w:color="auto"/>
              <w:left w:val="outset" w:sz="6" w:space="0" w:color="auto"/>
              <w:bottom w:val="outset" w:sz="6" w:space="0" w:color="auto"/>
              <w:right w:val="outset" w:sz="6" w:space="0" w:color="auto"/>
            </w:tcBorders>
            <w:hideMark/>
          </w:tcPr>
          <w:p w:rsidR="00104AEF" w:rsidRPr="001047A3" w:rsidRDefault="00104AEF" w:rsidP="00CD36D9">
            <w:pPr>
              <w:widowControl/>
              <w:autoSpaceDE/>
              <w:autoSpaceDN/>
              <w:adjustRightInd/>
              <w:ind w:right="0"/>
              <w:rPr>
                <w:rFonts w:ascii="Arial" w:eastAsia="Times New Roman" w:hAnsi="Arial" w:cs="Arial"/>
                <w:bCs w:val="0"/>
                <w:sz w:val="18"/>
                <w:szCs w:val="18"/>
              </w:rPr>
            </w:pPr>
            <w:r w:rsidRPr="001047A3">
              <w:rPr>
                <w:rFonts w:ascii="Arial" w:eastAsia="Times New Roman" w:hAnsi="Arial" w:cs="Arial"/>
                <w:bCs w:val="0"/>
                <w:sz w:val="18"/>
                <w:szCs w:val="18"/>
              </w:rPr>
              <w:t xml:space="preserve">More than 75% of the steps and solutions have mathematical errors. </w:t>
            </w:r>
          </w:p>
        </w:tc>
      </w:tr>
      <w:tr w:rsidR="00104AEF" w:rsidRPr="001047A3" w:rsidTr="00CD36D9">
        <w:trPr>
          <w:trHeight w:val="1200"/>
          <w:tblCellSpacing w:w="0" w:type="dxa"/>
        </w:trPr>
        <w:tc>
          <w:tcPr>
            <w:tcW w:w="2340" w:type="dxa"/>
            <w:tcBorders>
              <w:top w:val="outset" w:sz="6" w:space="0" w:color="auto"/>
              <w:left w:val="outset" w:sz="6" w:space="0" w:color="auto"/>
              <w:bottom w:val="outset" w:sz="6" w:space="0" w:color="auto"/>
              <w:right w:val="outset" w:sz="6" w:space="0" w:color="auto"/>
            </w:tcBorders>
            <w:hideMark/>
          </w:tcPr>
          <w:p w:rsidR="00104AEF" w:rsidRPr="001047A3" w:rsidRDefault="00104AEF" w:rsidP="00CD36D9">
            <w:pPr>
              <w:widowControl/>
              <w:autoSpaceDE/>
              <w:autoSpaceDN/>
              <w:adjustRightInd/>
              <w:ind w:right="0"/>
              <w:rPr>
                <w:rFonts w:ascii="Arial" w:eastAsia="Times New Roman" w:hAnsi="Arial" w:cs="Arial"/>
                <w:b/>
                <w:sz w:val="22"/>
                <w:szCs w:val="22"/>
              </w:rPr>
            </w:pPr>
            <w:r w:rsidRPr="001047A3">
              <w:rPr>
                <w:rFonts w:ascii="Arial" w:eastAsia="Times New Roman" w:hAnsi="Arial" w:cs="Arial"/>
                <w:b/>
                <w:sz w:val="22"/>
                <w:szCs w:val="22"/>
              </w:rPr>
              <w:t xml:space="preserve">Use of </w:t>
            </w:r>
            <w:r>
              <w:rPr>
                <w:rFonts w:ascii="Arial" w:eastAsia="Times New Roman" w:hAnsi="Arial" w:cs="Arial"/>
                <w:b/>
                <w:sz w:val="22"/>
                <w:szCs w:val="22"/>
              </w:rPr>
              <w:t>Artifacts</w:t>
            </w:r>
            <w:r w:rsidRPr="001047A3">
              <w:rPr>
                <w:rFonts w:ascii="Arial" w:eastAsia="Times New Roman" w:hAnsi="Arial" w:cs="Arial"/>
                <w:b/>
                <w:sz w:val="22"/>
                <w:szCs w:val="22"/>
              </w:rPr>
              <w:t xml:space="preserve"> </w:t>
            </w:r>
          </w:p>
        </w:tc>
        <w:tc>
          <w:tcPr>
            <w:tcW w:w="1742" w:type="dxa"/>
            <w:tcBorders>
              <w:top w:val="outset" w:sz="6" w:space="0" w:color="auto"/>
              <w:left w:val="outset" w:sz="6" w:space="0" w:color="auto"/>
              <w:bottom w:val="outset" w:sz="6" w:space="0" w:color="auto"/>
              <w:right w:val="outset" w:sz="6" w:space="0" w:color="auto"/>
            </w:tcBorders>
            <w:hideMark/>
          </w:tcPr>
          <w:p w:rsidR="00104AEF" w:rsidRPr="001047A3" w:rsidRDefault="00104AEF" w:rsidP="00CD36D9">
            <w:pPr>
              <w:widowControl/>
              <w:autoSpaceDE/>
              <w:autoSpaceDN/>
              <w:adjustRightInd/>
              <w:ind w:right="0"/>
              <w:rPr>
                <w:rFonts w:ascii="Arial" w:eastAsia="Times New Roman" w:hAnsi="Arial" w:cs="Arial"/>
                <w:bCs w:val="0"/>
                <w:sz w:val="18"/>
                <w:szCs w:val="18"/>
              </w:rPr>
            </w:pPr>
            <w:r w:rsidRPr="001047A3">
              <w:rPr>
                <w:rFonts w:ascii="Arial" w:eastAsia="Times New Roman" w:hAnsi="Arial" w:cs="Arial"/>
                <w:bCs w:val="0"/>
                <w:sz w:val="18"/>
                <w:szCs w:val="18"/>
              </w:rPr>
              <w:t xml:space="preserve">Student </w:t>
            </w:r>
            <w:r>
              <w:rPr>
                <w:rFonts w:ascii="Arial" w:eastAsia="Times New Roman" w:hAnsi="Arial" w:cs="Arial"/>
                <w:bCs w:val="0"/>
                <w:sz w:val="18"/>
                <w:szCs w:val="18"/>
              </w:rPr>
              <w:t>used artifacts to clearly prove mathematical connections to their daily lives.</w:t>
            </w:r>
          </w:p>
        </w:tc>
        <w:tc>
          <w:tcPr>
            <w:tcW w:w="1742" w:type="dxa"/>
            <w:tcBorders>
              <w:top w:val="outset" w:sz="6" w:space="0" w:color="auto"/>
              <w:left w:val="outset" w:sz="6" w:space="0" w:color="auto"/>
              <w:bottom w:val="outset" w:sz="6" w:space="0" w:color="auto"/>
              <w:right w:val="outset" w:sz="6" w:space="0" w:color="auto"/>
            </w:tcBorders>
            <w:hideMark/>
          </w:tcPr>
          <w:p w:rsidR="00104AEF" w:rsidRPr="001047A3" w:rsidRDefault="00104AEF" w:rsidP="00CD36D9">
            <w:pPr>
              <w:widowControl/>
              <w:autoSpaceDE/>
              <w:autoSpaceDN/>
              <w:adjustRightInd/>
              <w:ind w:right="0"/>
              <w:rPr>
                <w:rFonts w:ascii="Arial" w:eastAsia="Times New Roman" w:hAnsi="Arial" w:cs="Arial"/>
                <w:bCs w:val="0"/>
                <w:sz w:val="18"/>
                <w:szCs w:val="18"/>
              </w:rPr>
            </w:pPr>
            <w:r w:rsidRPr="001047A3">
              <w:rPr>
                <w:rFonts w:ascii="Arial" w:eastAsia="Times New Roman" w:hAnsi="Arial" w:cs="Arial"/>
                <w:bCs w:val="0"/>
                <w:sz w:val="18"/>
                <w:szCs w:val="18"/>
              </w:rPr>
              <w:t xml:space="preserve">Student </w:t>
            </w:r>
            <w:r>
              <w:rPr>
                <w:rFonts w:ascii="Arial" w:eastAsia="Times New Roman" w:hAnsi="Arial" w:cs="Arial"/>
                <w:bCs w:val="0"/>
                <w:sz w:val="18"/>
                <w:szCs w:val="18"/>
              </w:rPr>
              <w:t>used artifacts to prove mathematical connections to their daily lives but some were vague.</w:t>
            </w:r>
          </w:p>
        </w:tc>
        <w:tc>
          <w:tcPr>
            <w:tcW w:w="1742" w:type="dxa"/>
            <w:tcBorders>
              <w:top w:val="outset" w:sz="6" w:space="0" w:color="auto"/>
              <w:left w:val="outset" w:sz="6" w:space="0" w:color="auto"/>
              <w:bottom w:val="outset" w:sz="6" w:space="0" w:color="auto"/>
              <w:right w:val="outset" w:sz="6" w:space="0" w:color="auto"/>
            </w:tcBorders>
            <w:hideMark/>
          </w:tcPr>
          <w:p w:rsidR="00104AEF" w:rsidRPr="001047A3" w:rsidRDefault="00104AEF" w:rsidP="00CD36D9">
            <w:pPr>
              <w:widowControl/>
              <w:autoSpaceDE/>
              <w:autoSpaceDN/>
              <w:adjustRightInd/>
              <w:ind w:right="0"/>
              <w:rPr>
                <w:rFonts w:ascii="Arial" w:eastAsia="Times New Roman" w:hAnsi="Arial" w:cs="Arial"/>
                <w:bCs w:val="0"/>
                <w:sz w:val="18"/>
                <w:szCs w:val="18"/>
              </w:rPr>
            </w:pPr>
            <w:r w:rsidRPr="001047A3">
              <w:rPr>
                <w:rFonts w:ascii="Arial" w:eastAsia="Times New Roman" w:hAnsi="Arial" w:cs="Arial"/>
                <w:bCs w:val="0"/>
                <w:sz w:val="18"/>
                <w:szCs w:val="18"/>
              </w:rPr>
              <w:t xml:space="preserve">Student </w:t>
            </w:r>
            <w:r>
              <w:rPr>
                <w:rFonts w:ascii="Arial" w:eastAsia="Times New Roman" w:hAnsi="Arial" w:cs="Arial"/>
                <w:bCs w:val="0"/>
                <w:sz w:val="18"/>
                <w:szCs w:val="18"/>
              </w:rPr>
              <w:t>used little artifacts to prove mathematical connections to their daily lives. Very few connections were made.</w:t>
            </w:r>
          </w:p>
        </w:tc>
        <w:tc>
          <w:tcPr>
            <w:tcW w:w="1743" w:type="dxa"/>
            <w:tcBorders>
              <w:top w:val="outset" w:sz="6" w:space="0" w:color="auto"/>
              <w:left w:val="outset" w:sz="6" w:space="0" w:color="auto"/>
              <w:bottom w:val="outset" w:sz="6" w:space="0" w:color="auto"/>
              <w:right w:val="outset" w:sz="6" w:space="0" w:color="auto"/>
            </w:tcBorders>
            <w:hideMark/>
          </w:tcPr>
          <w:p w:rsidR="00104AEF" w:rsidRPr="001047A3" w:rsidRDefault="00104AEF" w:rsidP="00CD36D9">
            <w:pPr>
              <w:widowControl/>
              <w:autoSpaceDE/>
              <w:autoSpaceDN/>
              <w:adjustRightInd/>
              <w:ind w:right="0"/>
              <w:rPr>
                <w:rFonts w:ascii="Arial" w:eastAsia="Times New Roman" w:hAnsi="Arial" w:cs="Arial"/>
                <w:bCs w:val="0"/>
                <w:sz w:val="18"/>
                <w:szCs w:val="18"/>
              </w:rPr>
            </w:pPr>
            <w:r w:rsidRPr="001047A3">
              <w:rPr>
                <w:rFonts w:ascii="Arial" w:eastAsia="Times New Roman" w:hAnsi="Arial" w:cs="Arial"/>
                <w:bCs w:val="0"/>
                <w:sz w:val="18"/>
                <w:szCs w:val="18"/>
              </w:rPr>
              <w:t xml:space="preserve">Student </w:t>
            </w:r>
            <w:r>
              <w:rPr>
                <w:rFonts w:ascii="Arial" w:eastAsia="Times New Roman" w:hAnsi="Arial" w:cs="Arial"/>
                <w:bCs w:val="0"/>
                <w:sz w:val="18"/>
                <w:szCs w:val="18"/>
              </w:rPr>
              <w:t>used no artifacts to prove mathematical connections to their daily lives. No connections were made.</w:t>
            </w:r>
          </w:p>
        </w:tc>
      </w:tr>
      <w:tr w:rsidR="00104AEF" w:rsidRPr="001047A3" w:rsidTr="00CD36D9">
        <w:trPr>
          <w:trHeight w:val="1200"/>
          <w:tblCellSpacing w:w="0" w:type="dxa"/>
        </w:trPr>
        <w:tc>
          <w:tcPr>
            <w:tcW w:w="2340" w:type="dxa"/>
            <w:tcBorders>
              <w:top w:val="outset" w:sz="6" w:space="0" w:color="auto"/>
              <w:left w:val="outset" w:sz="6" w:space="0" w:color="auto"/>
              <w:bottom w:val="outset" w:sz="6" w:space="0" w:color="auto"/>
              <w:right w:val="outset" w:sz="6" w:space="0" w:color="auto"/>
            </w:tcBorders>
            <w:hideMark/>
          </w:tcPr>
          <w:p w:rsidR="00104AEF" w:rsidRPr="001047A3" w:rsidRDefault="00104AEF" w:rsidP="00CD36D9">
            <w:pPr>
              <w:widowControl/>
              <w:autoSpaceDE/>
              <w:autoSpaceDN/>
              <w:adjustRightInd/>
              <w:ind w:right="0"/>
              <w:rPr>
                <w:rFonts w:ascii="Arial" w:eastAsia="Times New Roman" w:hAnsi="Arial" w:cs="Arial"/>
                <w:b/>
                <w:sz w:val="22"/>
                <w:szCs w:val="22"/>
              </w:rPr>
            </w:pPr>
            <w:r w:rsidRPr="001047A3">
              <w:rPr>
                <w:rFonts w:ascii="Arial" w:eastAsia="Times New Roman" w:hAnsi="Arial" w:cs="Arial"/>
                <w:b/>
                <w:sz w:val="22"/>
                <w:szCs w:val="22"/>
              </w:rPr>
              <w:t xml:space="preserve">Working with Others </w:t>
            </w:r>
          </w:p>
        </w:tc>
        <w:tc>
          <w:tcPr>
            <w:tcW w:w="1742" w:type="dxa"/>
            <w:tcBorders>
              <w:top w:val="outset" w:sz="6" w:space="0" w:color="auto"/>
              <w:left w:val="outset" w:sz="6" w:space="0" w:color="auto"/>
              <w:bottom w:val="outset" w:sz="6" w:space="0" w:color="auto"/>
              <w:right w:val="outset" w:sz="6" w:space="0" w:color="auto"/>
            </w:tcBorders>
            <w:hideMark/>
          </w:tcPr>
          <w:p w:rsidR="00104AEF" w:rsidRPr="001047A3" w:rsidRDefault="00104AEF" w:rsidP="00CD36D9">
            <w:pPr>
              <w:widowControl/>
              <w:autoSpaceDE/>
              <w:autoSpaceDN/>
              <w:adjustRightInd/>
              <w:ind w:right="0"/>
              <w:rPr>
                <w:rFonts w:ascii="Arial" w:eastAsia="Times New Roman" w:hAnsi="Arial" w:cs="Arial"/>
                <w:bCs w:val="0"/>
                <w:sz w:val="18"/>
                <w:szCs w:val="18"/>
              </w:rPr>
            </w:pPr>
            <w:r w:rsidRPr="001047A3">
              <w:rPr>
                <w:rFonts w:ascii="Arial" w:eastAsia="Times New Roman" w:hAnsi="Arial" w:cs="Arial"/>
                <w:bCs w:val="0"/>
                <w:sz w:val="18"/>
                <w:szCs w:val="18"/>
              </w:rPr>
              <w:t xml:space="preserve">Student was an engaged partner, listening to suggestions of others and working cooperatively throughout lesson. </w:t>
            </w:r>
          </w:p>
        </w:tc>
        <w:tc>
          <w:tcPr>
            <w:tcW w:w="1742" w:type="dxa"/>
            <w:tcBorders>
              <w:top w:val="outset" w:sz="6" w:space="0" w:color="auto"/>
              <w:left w:val="outset" w:sz="6" w:space="0" w:color="auto"/>
              <w:bottom w:val="outset" w:sz="6" w:space="0" w:color="auto"/>
              <w:right w:val="outset" w:sz="6" w:space="0" w:color="auto"/>
            </w:tcBorders>
            <w:hideMark/>
          </w:tcPr>
          <w:p w:rsidR="00104AEF" w:rsidRPr="001047A3" w:rsidRDefault="00104AEF" w:rsidP="00CD36D9">
            <w:pPr>
              <w:widowControl/>
              <w:autoSpaceDE/>
              <w:autoSpaceDN/>
              <w:adjustRightInd/>
              <w:ind w:right="0"/>
              <w:rPr>
                <w:rFonts w:ascii="Arial" w:eastAsia="Times New Roman" w:hAnsi="Arial" w:cs="Arial"/>
                <w:bCs w:val="0"/>
                <w:sz w:val="18"/>
                <w:szCs w:val="18"/>
              </w:rPr>
            </w:pPr>
            <w:r w:rsidRPr="001047A3">
              <w:rPr>
                <w:rFonts w:ascii="Arial" w:eastAsia="Times New Roman" w:hAnsi="Arial" w:cs="Arial"/>
                <w:bCs w:val="0"/>
                <w:sz w:val="18"/>
                <w:szCs w:val="18"/>
              </w:rPr>
              <w:t xml:space="preserve">Student was an engaged partner but had trouble listening to others and/or working cooperatively. </w:t>
            </w:r>
          </w:p>
        </w:tc>
        <w:tc>
          <w:tcPr>
            <w:tcW w:w="1742" w:type="dxa"/>
            <w:tcBorders>
              <w:top w:val="outset" w:sz="6" w:space="0" w:color="auto"/>
              <w:left w:val="outset" w:sz="6" w:space="0" w:color="auto"/>
              <w:bottom w:val="outset" w:sz="6" w:space="0" w:color="auto"/>
              <w:right w:val="outset" w:sz="6" w:space="0" w:color="auto"/>
            </w:tcBorders>
            <w:hideMark/>
          </w:tcPr>
          <w:p w:rsidR="00104AEF" w:rsidRPr="001047A3" w:rsidRDefault="00104AEF" w:rsidP="00CD36D9">
            <w:pPr>
              <w:widowControl/>
              <w:autoSpaceDE/>
              <w:autoSpaceDN/>
              <w:adjustRightInd/>
              <w:ind w:right="0"/>
              <w:rPr>
                <w:rFonts w:ascii="Arial" w:eastAsia="Times New Roman" w:hAnsi="Arial" w:cs="Arial"/>
                <w:bCs w:val="0"/>
                <w:sz w:val="18"/>
                <w:szCs w:val="18"/>
              </w:rPr>
            </w:pPr>
            <w:r w:rsidRPr="001047A3">
              <w:rPr>
                <w:rFonts w:ascii="Arial" w:eastAsia="Times New Roman" w:hAnsi="Arial" w:cs="Arial"/>
                <w:bCs w:val="0"/>
                <w:sz w:val="18"/>
                <w:szCs w:val="18"/>
              </w:rPr>
              <w:t xml:space="preserve">Student cooperated with others, but needed prompting to stay on-task. </w:t>
            </w:r>
          </w:p>
        </w:tc>
        <w:tc>
          <w:tcPr>
            <w:tcW w:w="1743" w:type="dxa"/>
            <w:tcBorders>
              <w:top w:val="outset" w:sz="6" w:space="0" w:color="auto"/>
              <w:left w:val="outset" w:sz="6" w:space="0" w:color="auto"/>
              <w:bottom w:val="outset" w:sz="6" w:space="0" w:color="auto"/>
              <w:right w:val="outset" w:sz="6" w:space="0" w:color="auto"/>
            </w:tcBorders>
            <w:hideMark/>
          </w:tcPr>
          <w:p w:rsidR="00104AEF" w:rsidRPr="001047A3" w:rsidRDefault="00104AEF" w:rsidP="00CD36D9">
            <w:pPr>
              <w:widowControl/>
              <w:autoSpaceDE/>
              <w:autoSpaceDN/>
              <w:adjustRightInd/>
              <w:ind w:right="0"/>
              <w:rPr>
                <w:rFonts w:ascii="Arial" w:eastAsia="Times New Roman" w:hAnsi="Arial" w:cs="Arial"/>
                <w:bCs w:val="0"/>
                <w:sz w:val="18"/>
                <w:szCs w:val="18"/>
              </w:rPr>
            </w:pPr>
            <w:r w:rsidRPr="001047A3">
              <w:rPr>
                <w:rFonts w:ascii="Arial" w:eastAsia="Times New Roman" w:hAnsi="Arial" w:cs="Arial"/>
                <w:bCs w:val="0"/>
                <w:sz w:val="18"/>
                <w:szCs w:val="18"/>
              </w:rPr>
              <w:t xml:space="preserve">Student did not work effectively with others. </w:t>
            </w:r>
          </w:p>
        </w:tc>
      </w:tr>
      <w:tr w:rsidR="00104AEF" w:rsidRPr="001047A3" w:rsidTr="00CD36D9">
        <w:trPr>
          <w:trHeight w:val="1200"/>
          <w:tblCellSpacing w:w="0" w:type="dxa"/>
        </w:trPr>
        <w:tc>
          <w:tcPr>
            <w:tcW w:w="2340" w:type="dxa"/>
            <w:tcBorders>
              <w:top w:val="outset" w:sz="6" w:space="0" w:color="auto"/>
              <w:left w:val="outset" w:sz="6" w:space="0" w:color="auto"/>
              <w:bottom w:val="outset" w:sz="6" w:space="0" w:color="auto"/>
              <w:right w:val="outset" w:sz="6" w:space="0" w:color="auto"/>
            </w:tcBorders>
            <w:hideMark/>
          </w:tcPr>
          <w:p w:rsidR="00104AEF" w:rsidRPr="001047A3" w:rsidRDefault="00104AEF" w:rsidP="00CD36D9">
            <w:pPr>
              <w:widowControl/>
              <w:autoSpaceDE/>
              <w:autoSpaceDN/>
              <w:adjustRightInd/>
              <w:ind w:right="0"/>
              <w:rPr>
                <w:rFonts w:ascii="Arial" w:eastAsia="Times New Roman" w:hAnsi="Arial" w:cs="Arial"/>
                <w:b/>
                <w:sz w:val="22"/>
                <w:szCs w:val="22"/>
              </w:rPr>
            </w:pPr>
            <w:r w:rsidRPr="001047A3">
              <w:rPr>
                <w:rFonts w:ascii="Arial" w:eastAsia="Times New Roman" w:hAnsi="Arial" w:cs="Arial"/>
                <w:b/>
                <w:sz w:val="22"/>
                <w:szCs w:val="22"/>
              </w:rPr>
              <w:t xml:space="preserve">Mathematical Reasoning </w:t>
            </w:r>
          </w:p>
        </w:tc>
        <w:tc>
          <w:tcPr>
            <w:tcW w:w="1742" w:type="dxa"/>
            <w:tcBorders>
              <w:top w:val="outset" w:sz="6" w:space="0" w:color="auto"/>
              <w:left w:val="outset" w:sz="6" w:space="0" w:color="auto"/>
              <w:bottom w:val="outset" w:sz="6" w:space="0" w:color="auto"/>
              <w:right w:val="outset" w:sz="6" w:space="0" w:color="auto"/>
            </w:tcBorders>
            <w:hideMark/>
          </w:tcPr>
          <w:p w:rsidR="00104AEF" w:rsidRPr="001047A3" w:rsidRDefault="00104AEF" w:rsidP="00CD36D9">
            <w:pPr>
              <w:widowControl/>
              <w:autoSpaceDE/>
              <w:autoSpaceDN/>
              <w:adjustRightInd/>
              <w:ind w:right="0"/>
              <w:rPr>
                <w:rFonts w:ascii="Arial" w:eastAsia="Times New Roman" w:hAnsi="Arial" w:cs="Arial"/>
                <w:bCs w:val="0"/>
                <w:sz w:val="18"/>
                <w:szCs w:val="18"/>
              </w:rPr>
            </w:pPr>
            <w:r w:rsidRPr="001047A3">
              <w:rPr>
                <w:rFonts w:ascii="Arial" w:eastAsia="Times New Roman" w:hAnsi="Arial" w:cs="Arial"/>
                <w:bCs w:val="0"/>
                <w:sz w:val="18"/>
                <w:szCs w:val="18"/>
              </w:rPr>
              <w:t xml:space="preserve">Uses complex and refined mathematical reasoning. </w:t>
            </w:r>
          </w:p>
        </w:tc>
        <w:tc>
          <w:tcPr>
            <w:tcW w:w="1742" w:type="dxa"/>
            <w:tcBorders>
              <w:top w:val="outset" w:sz="6" w:space="0" w:color="auto"/>
              <w:left w:val="outset" w:sz="6" w:space="0" w:color="auto"/>
              <w:bottom w:val="outset" w:sz="6" w:space="0" w:color="auto"/>
              <w:right w:val="outset" w:sz="6" w:space="0" w:color="auto"/>
            </w:tcBorders>
            <w:hideMark/>
          </w:tcPr>
          <w:p w:rsidR="00104AEF" w:rsidRPr="001047A3" w:rsidRDefault="00104AEF" w:rsidP="00CD36D9">
            <w:pPr>
              <w:widowControl/>
              <w:autoSpaceDE/>
              <w:autoSpaceDN/>
              <w:adjustRightInd/>
              <w:ind w:right="0"/>
              <w:rPr>
                <w:rFonts w:ascii="Arial" w:eastAsia="Times New Roman" w:hAnsi="Arial" w:cs="Arial"/>
                <w:bCs w:val="0"/>
                <w:sz w:val="18"/>
                <w:szCs w:val="18"/>
              </w:rPr>
            </w:pPr>
            <w:r w:rsidRPr="001047A3">
              <w:rPr>
                <w:rFonts w:ascii="Arial" w:eastAsia="Times New Roman" w:hAnsi="Arial" w:cs="Arial"/>
                <w:bCs w:val="0"/>
                <w:sz w:val="18"/>
                <w:szCs w:val="18"/>
              </w:rPr>
              <w:t xml:space="preserve">Uses effective mathematical reasoning </w:t>
            </w:r>
          </w:p>
        </w:tc>
        <w:tc>
          <w:tcPr>
            <w:tcW w:w="1742" w:type="dxa"/>
            <w:tcBorders>
              <w:top w:val="outset" w:sz="6" w:space="0" w:color="auto"/>
              <w:left w:val="outset" w:sz="6" w:space="0" w:color="auto"/>
              <w:bottom w:val="outset" w:sz="6" w:space="0" w:color="auto"/>
              <w:right w:val="outset" w:sz="6" w:space="0" w:color="auto"/>
            </w:tcBorders>
            <w:hideMark/>
          </w:tcPr>
          <w:p w:rsidR="00104AEF" w:rsidRPr="001047A3" w:rsidRDefault="00104AEF" w:rsidP="00CD36D9">
            <w:pPr>
              <w:widowControl/>
              <w:autoSpaceDE/>
              <w:autoSpaceDN/>
              <w:adjustRightInd/>
              <w:ind w:right="0"/>
              <w:rPr>
                <w:rFonts w:ascii="Arial" w:eastAsia="Times New Roman" w:hAnsi="Arial" w:cs="Arial"/>
                <w:bCs w:val="0"/>
                <w:sz w:val="18"/>
                <w:szCs w:val="18"/>
              </w:rPr>
            </w:pPr>
            <w:r w:rsidRPr="001047A3">
              <w:rPr>
                <w:rFonts w:ascii="Arial" w:eastAsia="Times New Roman" w:hAnsi="Arial" w:cs="Arial"/>
                <w:bCs w:val="0"/>
                <w:sz w:val="18"/>
                <w:szCs w:val="18"/>
              </w:rPr>
              <w:t xml:space="preserve">Some evidence of mathematical reasoning. </w:t>
            </w:r>
          </w:p>
        </w:tc>
        <w:tc>
          <w:tcPr>
            <w:tcW w:w="1743" w:type="dxa"/>
            <w:tcBorders>
              <w:top w:val="outset" w:sz="6" w:space="0" w:color="auto"/>
              <w:left w:val="outset" w:sz="6" w:space="0" w:color="auto"/>
              <w:bottom w:val="outset" w:sz="6" w:space="0" w:color="auto"/>
              <w:right w:val="outset" w:sz="6" w:space="0" w:color="auto"/>
            </w:tcBorders>
            <w:hideMark/>
          </w:tcPr>
          <w:p w:rsidR="00104AEF" w:rsidRPr="001047A3" w:rsidRDefault="00104AEF" w:rsidP="00CD36D9">
            <w:pPr>
              <w:widowControl/>
              <w:autoSpaceDE/>
              <w:autoSpaceDN/>
              <w:adjustRightInd/>
              <w:ind w:right="0"/>
              <w:rPr>
                <w:rFonts w:ascii="Arial" w:eastAsia="Times New Roman" w:hAnsi="Arial" w:cs="Arial"/>
                <w:bCs w:val="0"/>
                <w:sz w:val="18"/>
                <w:szCs w:val="18"/>
              </w:rPr>
            </w:pPr>
            <w:r w:rsidRPr="001047A3">
              <w:rPr>
                <w:rFonts w:ascii="Arial" w:eastAsia="Times New Roman" w:hAnsi="Arial" w:cs="Arial"/>
                <w:bCs w:val="0"/>
                <w:sz w:val="18"/>
                <w:szCs w:val="18"/>
              </w:rPr>
              <w:t xml:space="preserve">Little evidence of mathematical reasoning. </w:t>
            </w:r>
          </w:p>
        </w:tc>
      </w:tr>
      <w:tr w:rsidR="00104AEF" w:rsidRPr="001047A3" w:rsidTr="00CD36D9">
        <w:trPr>
          <w:trHeight w:val="1200"/>
          <w:tblCellSpacing w:w="0" w:type="dxa"/>
        </w:trPr>
        <w:tc>
          <w:tcPr>
            <w:tcW w:w="2340" w:type="dxa"/>
            <w:tcBorders>
              <w:top w:val="outset" w:sz="6" w:space="0" w:color="auto"/>
              <w:left w:val="outset" w:sz="6" w:space="0" w:color="auto"/>
              <w:bottom w:val="outset" w:sz="6" w:space="0" w:color="auto"/>
              <w:right w:val="outset" w:sz="6" w:space="0" w:color="auto"/>
            </w:tcBorders>
            <w:hideMark/>
          </w:tcPr>
          <w:p w:rsidR="00104AEF" w:rsidRPr="001047A3" w:rsidRDefault="00104AEF" w:rsidP="00CD36D9">
            <w:pPr>
              <w:widowControl/>
              <w:autoSpaceDE/>
              <w:autoSpaceDN/>
              <w:adjustRightInd/>
              <w:ind w:right="0"/>
              <w:rPr>
                <w:rFonts w:ascii="Arial" w:eastAsia="Times New Roman" w:hAnsi="Arial" w:cs="Arial"/>
                <w:b/>
                <w:sz w:val="22"/>
                <w:szCs w:val="22"/>
              </w:rPr>
            </w:pPr>
            <w:r w:rsidRPr="001047A3">
              <w:rPr>
                <w:rFonts w:ascii="Arial" w:eastAsia="Times New Roman" w:hAnsi="Arial" w:cs="Arial"/>
                <w:b/>
                <w:sz w:val="22"/>
                <w:szCs w:val="22"/>
              </w:rPr>
              <w:t xml:space="preserve">Mathematical Terminology and Notation </w:t>
            </w:r>
          </w:p>
        </w:tc>
        <w:tc>
          <w:tcPr>
            <w:tcW w:w="1742" w:type="dxa"/>
            <w:tcBorders>
              <w:top w:val="outset" w:sz="6" w:space="0" w:color="auto"/>
              <w:left w:val="outset" w:sz="6" w:space="0" w:color="auto"/>
              <w:bottom w:val="outset" w:sz="6" w:space="0" w:color="auto"/>
              <w:right w:val="outset" w:sz="6" w:space="0" w:color="auto"/>
            </w:tcBorders>
            <w:hideMark/>
          </w:tcPr>
          <w:p w:rsidR="00104AEF" w:rsidRPr="001047A3" w:rsidRDefault="00104AEF" w:rsidP="00CD36D9">
            <w:pPr>
              <w:widowControl/>
              <w:autoSpaceDE/>
              <w:autoSpaceDN/>
              <w:adjustRightInd/>
              <w:ind w:right="0"/>
              <w:rPr>
                <w:rFonts w:ascii="Arial" w:eastAsia="Times New Roman" w:hAnsi="Arial" w:cs="Arial"/>
                <w:bCs w:val="0"/>
                <w:sz w:val="18"/>
                <w:szCs w:val="18"/>
              </w:rPr>
            </w:pPr>
            <w:r w:rsidRPr="001047A3">
              <w:rPr>
                <w:rFonts w:ascii="Arial" w:eastAsia="Times New Roman" w:hAnsi="Arial" w:cs="Arial"/>
                <w:bCs w:val="0"/>
                <w:sz w:val="18"/>
                <w:szCs w:val="18"/>
              </w:rPr>
              <w:t xml:space="preserve">Correct terminology and notation are always used, making it easy to understand what was done. </w:t>
            </w:r>
          </w:p>
        </w:tc>
        <w:tc>
          <w:tcPr>
            <w:tcW w:w="1742" w:type="dxa"/>
            <w:tcBorders>
              <w:top w:val="outset" w:sz="6" w:space="0" w:color="auto"/>
              <w:left w:val="outset" w:sz="6" w:space="0" w:color="auto"/>
              <w:bottom w:val="outset" w:sz="6" w:space="0" w:color="auto"/>
              <w:right w:val="outset" w:sz="6" w:space="0" w:color="auto"/>
            </w:tcBorders>
            <w:hideMark/>
          </w:tcPr>
          <w:p w:rsidR="00104AEF" w:rsidRPr="001047A3" w:rsidRDefault="00104AEF" w:rsidP="00CD36D9">
            <w:pPr>
              <w:widowControl/>
              <w:autoSpaceDE/>
              <w:autoSpaceDN/>
              <w:adjustRightInd/>
              <w:ind w:right="0"/>
              <w:rPr>
                <w:rFonts w:ascii="Arial" w:eastAsia="Times New Roman" w:hAnsi="Arial" w:cs="Arial"/>
                <w:bCs w:val="0"/>
                <w:sz w:val="18"/>
                <w:szCs w:val="18"/>
              </w:rPr>
            </w:pPr>
            <w:r w:rsidRPr="001047A3">
              <w:rPr>
                <w:rFonts w:ascii="Arial" w:eastAsia="Times New Roman" w:hAnsi="Arial" w:cs="Arial"/>
                <w:bCs w:val="0"/>
                <w:sz w:val="18"/>
                <w:szCs w:val="18"/>
              </w:rPr>
              <w:t xml:space="preserve">Correct terminology and notation are usually used, making it fairly easy to understand what was done. </w:t>
            </w:r>
          </w:p>
        </w:tc>
        <w:tc>
          <w:tcPr>
            <w:tcW w:w="1742" w:type="dxa"/>
            <w:tcBorders>
              <w:top w:val="outset" w:sz="6" w:space="0" w:color="auto"/>
              <w:left w:val="outset" w:sz="6" w:space="0" w:color="auto"/>
              <w:bottom w:val="outset" w:sz="6" w:space="0" w:color="auto"/>
              <w:right w:val="outset" w:sz="6" w:space="0" w:color="auto"/>
            </w:tcBorders>
            <w:hideMark/>
          </w:tcPr>
          <w:p w:rsidR="00104AEF" w:rsidRPr="001047A3" w:rsidRDefault="00104AEF" w:rsidP="00CD36D9">
            <w:pPr>
              <w:widowControl/>
              <w:autoSpaceDE/>
              <w:autoSpaceDN/>
              <w:adjustRightInd/>
              <w:ind w:right="0"/>
              <w:rPr>
                <w:rFonts w:ascii="Arial" w:eastAsia="Times New Roman" w:hAnsi="Arial" w:cs="Arial"/>
                <w:bCs w:val="0"/>
                <w:sz w:val="18"/>
                <w:szCs w:val="18"/>
              </w:rPr>
            </w:pPr>
            <w:r w:rsidRPr="001047A3">
              <w:rPr>
                <w:rFonts w:ascii="Arial" w:eastAsia="Times New Roman" w:hAnsi="Arial" w:cs="Arial"/>
                <w:bCs w:val="0"/>
                <w:sz w:val="18"/>
                <w:szCs w:val="18"/>
              </w:rPr>
              <w:t xml:space="preserve">Correct terminology and notation are used, but it is sometimes not easy to understand what was done. </w:t>
            </w:r>
          </w:p>
        </w:tc>
        <w:tc>
          <w:tcPr>
            <w:tcW w:w="1743" w:type="dxa"/>
            <w:tcBorders>
              <w:top w:val="outset" w:sz="6" w:space="0" w:color="auto"/>
              <w:left w:val="outset" w:sz="6" w:space="0" w:color="auto"/>
              <w:bottom w:val="outset" w:sz="6" w:space="0" w:color="auto"/>
              <w:right w:val="outset" w:sz="6" w:space="0" w:color="auto"/>
            </w:tcBorders>
            <w:hideMark/>
          </w:tcPr>
          <w:p w:rsidR="00104AEF" w:rsidRPr="001047A3" w:rsidRDefault="00104AEF" w:rsidP="00CD36D9">
            <w:pPr>
              <w:widowControl/>
              <w:autoSpaceDE/>
              <w:autoSpaceDN/>
              <w:adjustRightInd/>
              <w:ind w:right="0"/>
              <w:rPr>
                <w:rFonts w:ascii="Arial" w:eastAsia="Times New Roman" w:hAnsi="Arial" w:cs="Arial"/>
                <w:bCs w:val="0"/>
                <w:sz w:val="18"/>
                <w:szCs w:val="18"/>
              </w:rPr>
            </w:pPr>
            <w:r w:rsidRPr="001047A3">
              <w:rPr>
                <w:rFonts w:ascii="Arial" w:eastAsia="Times New Roman" w:hAnsi="Arial" w:cs="Arial"/>
                <w:bCs w:val="0"/>
                <w:sz w:val="18"/>
                <w:szCs w:val="18"/>
              </w:rPr>
              <w:t xml:space="preserve">There is little use, or a lot of inappropriate use, of terminology and notation. </w:t>
            </w:r>
          </w:p>
        </w:tc>
      </w:tr>
    </w:tbl>
    <w:p w:rsidR="00104AEF" w:rsidRDefault="00104AEF" w:rsidP="00104AEF"/>
    <w:p w:rsidR="00104AEF" w:rsidRPr="00104AEF" w:rsidRDefault="00104AEF" w:rsidP="00104AEF">
      <w:pPr>
        <w:rPr>
          <w:sz w:val="24"/>
          <w:szCs w:val="24"/>
        </w:rPr>
      </w:pPr>
      <w:r>
        <w:t xml:space="preserve"> </w:t>
      </w:r>
      <w:r w:rsidRPr="00104AEF">
        <w:rPr>
          <w:sz w:val="24"/>
          <w:szCs w:val="24"/>
        </w:rPr>
        <w:t>TOTAL     /24</w:t>
      </w:r>
    </w:p>
    <w:p w:rsidR="00104AEF" w:rsidRDefault="00104AEF" w:rsidP="00104AEF"/>
    <w:p w:rsidR="00104AEF" w:rsidRDefault="00104AEF" w:rsidP="00104AEF">
      <w:pPr>
        <w:rPr>
          <w:sz w:val="24"/>
          <w:szCs w:val="24"/>
        </w:rPr>
      </w:pPr>
    </w:p>
    <w:p w:rsidR="0021434C" w:rsidRDefault="0021434C" w:rsidP="00104AEF">
      <w:pPr>
        <w:rPr>
          <w:sz w:val="24"/>
          <w:szCs w:val="24"/>
        </w:rPr>
      </w:pPr>
    </w:p>
    <w:p w:rsidR="0021434C" w:rsidRDefault="0021434C" w:rsidP="00104AEF">
      <w:pPr>
        <w:rPr>
          <w:sz w:val="24"/>
          <w:szCs w:val="24"/>
        </w:rPr>
      </w:pPr>
    </w:p>
    <w:p w:rsidR="0021434C" w:rsidRDefault="0021434C" w:rsidP="00104AEF">
      <w:pPr>
        <w:rPr>
          <w:sz w:val="24"/>
          <w:szCs w:val="24"/>
        </w:rPr>
      </w:pPr>
    </w:p>
    <w:p w:rsidR="0021434C" w:rsidRDefault="0021434C" w:rsidP="00104AEF">
      <w:pPr>
        <w:rPr>
          <w:sz w:val="24"/>
          <w:szCs w:val="24"/>
        </w:rPr>
      </w:pPr>
    </w:p>
    <w:p w:rsidR="0021434C" w:rsidRDefault="0021434C" w:rsidP="00104AEF">
      <w:pPr>
        <w:rPr>
          <w:sz w:val="24"/>
          <w:szCs w:val="24"/>
        </w:rPr>
      </w:pPr>
    </w:p>
    <w:p w:rsidR="00104AEF" w:rsidRDefault="00104AEF" w:rsidP="00104AEF">
      <w:pPr>
        <w:rPr>
          <w:sz w:val="24"/>
          <w:szCs w:val="24"/>
        </w:rPr>
      </w:pPr>
      <w:r>
        <w:rPr>
          <w:sz w:val="24"/>
          <w:szCs w:val="24"/>
        </w:rPr>
        <w:t>At the end of the project, students will write a one page paper including what they liked most and least about this project.  They will also include their thoughts on how the technology helped or hindered their ability to make connections between mathematical concepts and their everyday lives.</w:t>
      </w:r>
    </w:p>
    <w:p w:rsidR="00104AEF" w:rsidRDefault="00104AEF" w:rsidP="00104AEF">
      <w:pPr>
        <w:rPr>
          <w:sz w:val="24"/>
          <w:szCs w:val="24"/>
        </w:rPr>
      </w:pPr>
    </w:p>
    <w:p w:rsidR="00104AEF" w:rsidRDefault="00104AEF" w:rsidP="00104AEF">
      <w:pPr>
        <w:rPr>
          <w:sz w:val="24"/>
          <w:szCs w:val="24"/>
        </w:rPr>
      </w:pPr>
      <w:r>
        <w:rPr>
          <w:sz w:val="24"/>
          <w:szCs w:val="24"/>
        </w:rPr>
        <w:t>At the conclusion, I will evaluate each student on their final presentation of their scale model building unit in my Math for the Trades class.  They will present their models and scales using the Samsung 860.  The skills it takes to build these models are developed in the units preceding the model building and the connections made are what will make the model building possible.</w:t>
      </w:r>
    </w:p>
    <w:p w:rsidR="00104AEF" w:rsidRDefault="00104AEF" w:rsidP="00104AEF">
      <w:pPr>
        <w:rPr>
          <w:sz w:val="24"/>
          <w:szCs w:val="24"/>
        </w:rPr>
      </w:pPr>
    </w:p>
    <w:p w:rsidR="00104AEF" w:rsidRDefault="00104AEF" w:rsidP="00104AEF">
      <w:pPr>
        <w:rPr>
          <w:sz w:val="24"/>
          <w:szCs w:val="24"/>
        </w:rPr>
      </w:pPr>
    </w:p>
    <w:p w:rsidR="00104AEF" w:rsidRDefault="00104AEF" w:rsidP="00104AEF">
      <w:pPr>
        <w:rPr>
          <w:sz w:val="24"/>
          <w:szCs w:val="24"/>
        </w:rPr>
      </w:pPr>
      <w:proofErr w:type="gramStart"/>
      <w:r>
        <w:rPr>
          <w:sz w:val="24"/>
          <w:szCs w:val="24"/>
        </w:rPr>
        <w:t>Table 2.</w:t>
      </w:r>
      <w:proofErr w:type="gramEnd"/>
    </w:p>
    <w:p w:rsidR="00104AEF" w:rsidRDefault="00104AEF" w:rsidP="00104AEF">
      <w:pPr>
        <w:rPr>
          <w:sz w:val="24"/>
          <w:szCs w:val="24"/>
        </w:rPr>
      </w:pPr>
    </w:p>
    <w:p w:rsidR="00104AEF" w:rsidRPr="00104AEF" w:rsidRDefault="00104AEF" w:rsidP="00104AEF">
      <w:pPr>
        <w:rPr>
          <w:b/>
          <w:i/>
          <w:sz w:val="28"/>
          <w:szCs w:val="28"/>
        </w:rPr>
      </w:pPr>
      <w:r w:rsidRPr="00104AEF">
        <w:rPr>
          <w:b/>
          <w:i/>
          <w:sz w:val="28"/>
          <w:szCs w:val="28"/>
        </w:rPr>
        <w:t>Final Project Evaluation Rubric</w:t>
      </w:r>
    </w:p>
    <w:p w:rsidR="00104AEF" w:rsidRDefault="00104AEF" w:rsidP="00104AEF">
      <w:pPr>
        <w:rPr>
          <w:sz w:val="24"/>
          <w:szCs w:val="24"/>
        </w:rPr>
      </w:pPr>
    </w:p>
    <w:p w:rsidR="00104AEF" w:rsidRPr="00A779B1" w:rsidRDefault="00104AEF" w:rsidP="00104AEF">
      <w:pPr>
        <w:widowControl/>
        <w:autoSpaceDE/>
        <w:autoSpaceDN/>
        <w:adjustRightInd/>
        <w:ind w:right="0"/>
        <w:rPr>
          <w:rFonts w:eastAsia="Times New Roman" w:cs="Arial"/>
          <w:bCs w:val="0"/>
          <w:sz w:val="24"/>
          <w:szCs w:val="24"/>
        </w:rPr>
      </w:pPr>
      <w:r w:rsidRPr="00A779B1">
        <w:rPr>
          <w:rFonts w:eastAsia="Times New Roman" w:cs="Arial"/>
          <w:bCs w:val="0"/>
          <w:sz w:val="24"/>
          <w:szCs w:val="24"/>
        </w:rPr>
        <w:t>Student Name:</w:t>
      </w:r>
    </w:p>
    <w:tbl>
      <w:tblPr>
        <w:tblW w:w="9669" w:type="dxa"/>
        <w:tblCellSpacing w:w="0"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2199"/>
        <w:gridCol w:w="1867"/>
        <w:gridCol w:w="1868"/>
        <w:gridCol w:w="1867"/>
        <w:gridCol w:w="1868"/>
      </w:tblGrid>
      <w:tr w:rsidR="00104AEF" w:rsidRPr="000F51D9" w:rsidTr="00CD36D9">
        <w:trPr>
          <w:tblCellSpacing w:w="0" w:type="dxa"/>
        </w:trPr>
        <w:tc>
          <w:tcPr>
            <w:tcW w:w="2199"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104AEF" w:rsidRPr="000F51D9" w:rsidRDefault="00104AEF" w:rsidP="00CD36D9">
            <w:pPr>
              <w:widowControl/>
              <w:autoSpaceDE/>
              <w:autoSpaceDN/>
              <w:adjustRightInd/>
              <w:ind w:right="0"/>
              <w:jc w:val="center"/>
              <w:rPr>
                <w:rFonts w:ascii="Arial" w:eastAsia="Times New Roman" w:hAnsi="Arial" w:cs="Arial"/>
                <w:bCs w:val="0"/>
                <w:sz w:val="22"/>
                <w:szCs w:val="22"/>
              </w:rPr>
            </w:pPr>
            <w:r w:rsidRPr="000F51D9">
              <w:rPr>
                <w:rFonts w:ascii="Arial" w:eastAsia="Times New Roman" w:hAnsi="Arial" w:cs="Arial"/>
                <w:bCs w:val="0"/>
                <w:sz w:val="22"/>
                <w:szCs w:val="22"/>
              </w:rPr>
              <w:t xml:space="preserve">CATEGORY </w:t>
            </w:r>
          </w:p>
        </w:tc>
        <w:tc>
          <w:tcPr>
            <w:tcW w:w="1867"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104AEF" w:rsidRPr="000F51D9" w:rsidRDefault="00104AEF" w:rsidP="00CD36D9">
            <w:pPr>
              <w:widowControl/>
              <w:autoSpaceDE/>
              <w:autoSpaceDN/>
              <w:adjustRightInd/>
              <w:ind w:right="0"/>
              <w:rPr>
                <w:rFonts w:ascii="Arial" w:eastAsia="Times New Roman" w:hAnsi="Arial" w:cs="Arial"/>
                <w:b/>
                <w:sz w:val="22"/>
                <w:szCs w:val="22"/>
              </w:rPr>
            </w:pPr>
            <w:r w:rsidRPr="000F51D9">
              <w:rPr>
                <w:rFonts w:ascii="Arial" w:eastAsia="Times New Roman" w:hAnsi="Arial" w:cs="Arial"/>
                <w:b/>
                <w:sz w:val="22"/>
                <w:szCs w:val="22"/>
              </w:rPr>
              <w:t xml:space="preserve">4 </w:t>
            </w:r>
          </w:p>
        </w:tc>
        <w:tc>
          <w:tcPr>
            <w:tcW w:w="1868"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104AEF" w:rsidRPr="000F51D9" w:rsidRDefault="00104AEF" w:rsidP="00CD36D9">
            <w:pPr>
              <w:widowControl/>
              <w:autoSpaceDE/>
              <w:autoSpaceDN/>
              <w:adjustRightInd/>
              <w:ind w:right="0"/>
              <w:rPr>
                <w:rFonts w:ascii="Arial" w:eastAsia="Times New Roman" w:hAnsi="Arial" w:cs="Arial"/>
                <w:b/>
                <w:sz w:val="22"/>
                <w:szCs w:val="22"/>
              </w:rPr>
            </w:pPr>
            <w:r w:rsidRPr="000F51D9">
              <w:rPr>
                <w:rFonts w:ascii="Arial" w:eastAsia="Times New Roman" w:hAnsi="Arial" w:cs="Arial"/>
                <w:b/>
                <w:sz w:val="22"/>
                <w:szCs w:val="22"/>
              </w:rPr>
              <w:t xml:space="preserve">3 </w:t>
            </w:r>
          </w:p>
        </w:tc>
        <w:tc>
          <w:tcPr>
            <w:tcW w:w="1867"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104AEF" w:rsidRPr="000F51D9" w:rsidRDefault="00104AEF" w:rsidP="00CD36D9">
            <w:pPr>
              <w:widowControl/>
              <w:autoSpaceDE/>
              <w:autoSpaceDN/>
              <w:adjustRightInd/>
              <w:ind w:right="0"/>
              <w:rPr>
                <w:rFonts w:ascii="Arial" w:eastAsia="Times New Roman" w:hAnsi="Arial" w:cs="Arial"/>
                <w:b/>
                <w:sz w:val="22"/>
                <w:szCs w:val="22"/>
              </w:rPr>
            </w:pPr>
            <w:r w:rsidRPr="000F51D9">
              <w:rPr>
                <w:rFonts w:ascii="Arial" w:eastAsia="Times New Roman" w:hAnsi="Arial" w:cs="Arial"/>
                <w:b/>
                <w:sz w:val="22"/>
                <w:szCs w:val="22"/>
              </w:rPr>
              <w:t xml:space="preserve">2 </w:t>
            </w:r>
          </w:p>
        </w:tc>
        <w:tc>
          <w:tcPr>
            <w:tcW w:w="1868"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104AEF" w:rsidRPr="000F51D9" w:rsidRDefault="00104AEF" w:rsidP="00CD36D9">
            <w:pPr>
              <w:widowControl/>
              <w:autoSpaceDE/>
              <w:autoSpaceDN/>
              <w:adjustRightInd/>
              <w:ind w:right="0"/>
              <w:rPr>
                <w:rFonts w:ascii="Arial" w:eastAsia="Times New Roman" w:hAnsi="Arial" w:cs="Arial"/>
                <w:b/>
                <w:sz w:val="22"/>
                <w:szCs w:val="22"/>
              </w:rPr>
            </w:pPr>
            <w:r w:rsidRPr="000F51D9">
              <w:rPr>
                <w:rFonts w:ascii="Arial" w:eastAsia="Times New Roman" w:hAnsi="Arial" w:cs="Arial"/>
                <w:b/>
                <w:sz w:val="22"/>
                <w:szCs w:val="22"/>
              </w:rPr>
              <w:t xml:space="preserve">1 </w:t>
            </w:r>
          </w:p>
        </w:tc>
      </w:tr>
      <w:tr w:rsidR="00104AEF" w:rsidRPr="000F51D9" w:rsidTr="00CD36D9">
        <w:trPr>
          <w:trHeight w:val="1200"/>
          <w:tblCellSpacing w:w="0" w:type="dxa"/>
        </w:trPr>
        <w:tc>
          <w:tcPr>
            <w:tcW w:w="2199"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
                <w:sz w:val="22"/>
                <w:szCs w:val="22"/>
              </w:rPr>
            </w:pPr>
            <w:r w:rsidRPr="000F51D9">
              <w:rPr>
                <w:rFonts w:ascii="Arial" w:eastAsia="Times New Roman" w:hAnsi="Arial" w:cs="Arial"/>
                <w:b/>
                <w:sz w:val="22"/>
                <w:szCs w:val="22"/>
              </w:rPr>
              <w:t xml:space="preserve">Mathematical Terminology and Notation </w:t>
            </w:r>
          </w:p>
        </w:tc>
        <w:tc>
          <w:tcPr>
            <w:tcW w:w="1867"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Correct terminology and notation are always used, making it easy to understand what was done. </w:t>
            </w:r>
          </w:p>
        </w:tc>
        <w:tc>
          <w:tcPr>
            <w:tcW w:w="1868"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Correct terminology and notation are usually used, making it fairly easy to understand what was done. </w:t>
            </w:r>
          </w:p>
        </w:tc>
        <w:tc>
          <w:tcPr>
            <w:tcW w:w="1867"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Correct terminology and notation are used, but it is sometimes not easy to understand what was done. </w:t>
            </w:r>
          </w:p>
        </w:tc>
        <w:tc>
          <w:tcPr>
            <w:tcW w:w="1868"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There is little use, or a lot of inappropriate use, of terminology and notation. </w:t>
            </w:r>
          </w:p>
        </w:tc>
      </w:tr>
      <w:tr w:rsidR="00104AEF" w:rsidRPr="000F51D9" w:rsidTr="00CD36D9">
        <w:trPr>
          <w:trHeight w:val="1200"/>
          <w:tblCellSpacing w:w="0" w:type="dxa"/>
        </w:trPr>
        <w:tc>
          <w:tcPr>
            <w:tcW w:w="2199" w:type="dxa"/>
            <w:tcBorders>
              <w:top w:val="outset" w:sz="6" w:space="0" w:color="auto"/>
              <w:left w:val="outset" w:sz="6" w:space="0" w:color="auto"/>
              <w:bottom w:val="outset" w:sz="6" w:space="0" w:color="auto"/>
              <w:right w:val="outset" w:sz="6" w:space="0" w:color="auto"/>
            </w:tcBorders>
            <w:hideMark/>
          </w:tcPr>
          <w:p w:rsidR="00104AEF" w:rsidRDefault="00104AEF" w:rsidP="00CD36D9">
            <w:pPr>
              <w:widowControl/>
              <w:autoSpaceDE/>
              <w:autoSpaceDN/>
              <w:adjustRightInd/>
              <w:ind w:right="0"/>
              <w:rPr>
                <w:rFonts w:ascii="Arial" w:eastAsia="Times New Roman" w:hAnsi="Arial" w:cs="Arial"/>
                <w:b/>
                <w:sz w:val="22"/>
                <w:szCs w:val="22"/>
              </w:rPr>
            </w:pPr>
            <w:r w:rsidRPr="000F51D9">
              <w:rPr>
                <w:rFonts w:ascii="Arial" w:eastAsia="Times New Roman" w:hAnsi="Arial" w:cs="Arial"/>
                <w:b/>
                <w:sz w:val="22"/>
                <w:szCs w:val="22"/>
              </w:rPr>
              <w:t>Mathematical Errors</w:t>
            </w:r>
          </w:p>
          <w:p w:rsidR="00104AEF" w:rsidRPr="000F51D9" w:rsidRDefault="00104AEF" w:rsidP="00CD36D9">
            <w:pPr>
              <w:widowControl/>
              <w:autoSpaceDE/>
              <w:autoSpaceDN/>
              <w:adjustRightInd/>
              <w:ind w:right="0"/>
              <w:rPr>
                <w:rFonts w:ascii="Arial" w:eastAsia="Times New Roman" w:hAnsi="Arial" w:cs="Arial"/>
                <w:sz w:val="22"/>
                <w:szCs w:val="22"/>
              </w:rPr>
            </w:pPr>
            <w:r w:rsidRPr="000F51D9">
              <w:rPr>
                <w:rFonts w:ascii="Arial" w:eastAsia="Times New Roman" w:hAnsi="Arial" w:cs="Arial"/>
                <w:sz w:val="22"/>
                <w:szCs w:val="22"/>
              </w:rPr>
              <w:t>*cost estimates</w:t>
            </w:r>
          </w:p>
          <w:p w:rsidR="00104AEF" w:rsidRPr="000F51D9" w:rsidRDefault="00104AEF" w:rsidP="00CD36D9">
            <w:pPr>
              <w:widowControl/>
              <w:autoSpaceDE/>
              <w:autoSpaceDN/>
              <w:adjustRightInd/>
              <w:ind w:right="0"/>
              <w:rPr>
                <w:rFonts w:ascii="Arial" w:eastAsia="Times New Roman" w:hAnsi="Arial" w:cs="Arial"/>
                <w:b/>
                <w:sz w:val="22"/>
                <w:szCs w:val="22"/>
              </w:rPr>
            </w:pPr>
            <w:r w:rsidRPr="000F51D9">
              <w:rPr>
                <w:rFonts w:ascii="Arial" w:eastAsia="Times New Roman" w:hAnsi="Arial" w:cs="Arial"/>
                <w:sz w:val="22"/>
                <w:szCs w:val="22"/>
              </w:rPr>
              <w:t>*scale model</w:t>
            </w:r>
            <w:r w:rsidRPr="000F51D9">
              <w:rPr>
                <w:rFonts w:ascii="Arial" w:eastAsia="Times New Roman" w:hAnsi="Arial" w:cs="Arial"/>
                <w:b/>
                <w:sz w:val="22"/>
                <w:szCs w:val="22"/>
              </w:rPr>
              <w:t xml:space="preserve"> </w:t>
            </w:r>
          </w:p>
        </w:tc>
        <w:tc>
          <w:tcPr>
            <w:tcW w:w="1867"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90-100% of the steps and solutions have no mathematical errors. </w:t>
            </w:r>
          </w:p>
        </w:tc>
        <w:tc>
          <w:tcPr>
            <w:tcW w:w="1868"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Almost all (85-89%) of the steps and solutions have no mathematical errors. </w:t>
            </w:r>
          </w:p>
        </w:tc>
        <w:tc>
          <w:tcPr>
            <w:tcW w:w="1867"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Most (75-84%) of the steps and solutions have no mathematical errors. </w:t>
            </w:r>
          </w:p>
        </w:tc>
        <w:tc>
          <w:tcPr>
            <w:tcW w:w="1868"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More than 75% of the steps and solutions have mathematical errors. </w:t>
            </w:r>
          </w:p>
        </w:tc>
      </w:tr>
      <w:tr w:rsidR="00104AEF" w:rsidRPr="000F51D9" w:rsidTr="00CD36D9">
        <w:trPr>
          <w:trHeight w:val="1200"/>
          <w:tblCellSpacing w:w="0" w:type="dxa"/>
        </w:trPr>
        <w:tc>
          <w:tcPr>
            <w:tcW w:w="2199" w:type="dxa"/>
            <w:tcBorders>
              <w:top w:val="outset" w:sz="6" w:space="0" w:color="auto"/>
              <w:left w:val="outset" w:sz="6" w:space="0" w:color="auto"/>
              <w:bottom w:val="outset" w:sz="6" w:space="0" w:color="auto"/>
              <w:right w:val="outset" w:sz="6" w:space="0" w:color="auto"/>
            </w:tcBorders>
            <w:hideMark/>
          </w:tcPr>
          <w:p w:rsidR="00104AEF" w:rsidRDefault="00104AEF" w:rsidP="00CD36D9">
            <w:pPr>
              <w:widowControl/>
              <w:autoSpaceDE/>
              <w:autoSpaceDN/>
              <w:adjustRightInd/>
              <w:ind w:right="0"/>
              <w:rPr>
                <w:rFonts w:ascii="Arial" w:eastAsia="Times New Roman" w:hAnsi="Arial" w:cs="Arial"/>
                <w:b/>
                <w:sz w:val="22"/>
                <w:szCs w:val="22"/>
              </w:rPr>
            </w:pPr>
            <w:r w:rsidRPr="000F51D9">
              <w:rPr>
                <w:rFonts w:ascii="Arial" w:eastAsia="Times New Roman" w:hAnsi="Arial" w:cs="Arial"/>
                <w:b/>
                <w:sz w:val="22"/>
                <w:szCs w:val="22"/>
              </w:rPr>
              <w:t>Explanation</w:t>
            </w:r>
          </w:p>
          <w:p w:rsidR="00104AEF" w:rsidRPr="000F51D9" w:rsidRDefault="00104AEF" w:rsidP="00CD36D9">
            <w:pPr>
              <w:widowControl/>
              <w:autoSpaceDE/>
              <w:autoSpaceDN/>
              <w:adjustRightInd/>
              <w:ind w:right="0"/>
              <w:rPr>
                <w:rFonts w:ascii="Arial" w:eastAsia="Times New Roman" w:hAnsi="Arial" w:cs="Arial"/>
                <w:b/>
                <w:sz w:val="22"/>
                <w:szCs w:val="22"/>
              </w:rPr>
            </w:pPr>
            <w:r w:rsidRPr="000F51D9">
              <w:rPr>
                <w:rFonts w:ascii="Arial" w:eastAsia="Times New Roman" w:hAnsi="Arial" w:cs="Arial"/>
                <w:sz w:val="22"/>
                <w:szCs w:val="22"/>
              </w:rPr>
              <w:t>*Oral presentation</w:t>
            </w:r>
            <w:r w:rsidRPr="000F51D9">
              <w:rPr>
                <w:rFonts w:ascii="Arial" w:eastAsia="Times New Roman" w:hAnsi="Arial" w:cs="Arial"/>
                <w:b/>
                <w:sz w:val="22"/>
                <w:szCs w:val="22"/>
              </w:rPr>
              <w:t xml:space="preserve"> </w:t>
            </w:r>
          </w:p>
        </w:tc>
        <w:tc>
          <w:tcPr>
            <w:tcW w:w="1867"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Explanation is detailed and clear. </w:t>
            </w:r>
          </w:p>
        </w:tc>
        <w:tc>
          <w:tcPr>
            <w:tcW w:w="1868"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Explanation is clear. </w:t>
            </w:r>
          </w:p>
        </w:tc>
        <w:tc>
          <w:tcPr>
            <w:tcW w:w="1867"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Explanation is a little difficult to understand, but includes critical components. </w:t>
            </w:r>
          </w:p>
        </w:tc>
        <w:tc>
          <w:tcPr>
            <w:tcW w:w="1868"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Explanation is difficult to understand and is missing several components OR was not included. </w:t>
            </w:r>
          </w:p>
        </w:tc>
      </w:tr>
      <w:tr w:rsidR="00104AEF" w:rsidRPr="000F51D9" w:rsidTr="00CD36D9">
        <w:trPr>
          <w:trHeight w:val="1200"/>
          <w:tblCellSpacing w:w="0" w:type="dxa"/>
        </w:trPr>
        <w:tc>
          <w:tcPr>
            <w:tcW w:w="2199" w:type="dxa"/>
            <w:tcBorders>
              <w:top w:val="outset" w:sz="6" w:space="0" w:color="auto"/>
              <w:left w:val="outset" w:sz="6" w:space="0" w:color="auto"/>
              <w:bottom w:val="outset" w:sz="6" w:space="0" w:color="auto"/>
              <w:right w:val="outset" w:sz="6" w:space="0" w:color="auto"/>
            </w:tcBorders>
            <w:hideMark/>
          </w:tcPr>
          <w:p w:rsidR="00104AEF" w:rsidRDefault="00104AEF" w:rsidP="00CD36D9">
            <w:pPr>
              <w:widowControl/>
              <w:autoSpaceDE/>
              <w:autoSpaceDN/>
              <w:adjustRightInd/>
              <w:ind w:right="0"/>
              <w:rPr>
                <w:rFonts w:ascii="Arial" w:eastAsia="Times New Roman" w:hAnsi="Arial" w:cs="Arial"/>
                <w:b/>
                <w:sz w:val="22"/>
                <w:szCs w:val="22"/>
              </w:rPr>
            </w:pPr>
            <w:r w:rsidRPr="000F51D9">
              <w:rPr>
                <w:rFonts w:ascii="Arial" w:eastAsia="Times New Roman" w:hAnsi="Arial" w:cs="Arial"/>
                <w:b/>
                <w:sz w:val="22"/>
                <w:szCs w:val="22"/>
              </w:rPr>
              <w:t xml:space="preserve">Completion </w:t>
            </w:r>
          </w:p>
          <w:p w:rsidR="00104AEF" w:rsidRPr="000F51D9" w:rsidRDefault="00104AEF" w:rsidP="00CD36D9">
            <w:pPr>
              <w:widowControl/>
              <w:autoSpaceDE/>
              <w:autoSpaceDN/>
              <w:adjustRightInd/>
              <w:ind w:right="0"/>
              <w:rPr>
                <w:rFonts w:ascii="Arial" w:eastAsia="Times New Roman" w:hAnsi="Arial" w:cs="Arial"/>
                <w:sz w:val="22"/>
                <w:szCs w:val="22"/>
              </w:rPr>
            </w:pPr>
            <w:r w:rsidRPr="000F51D9">
              <w:rPr>
                <w:rFonts w:ascii="Arial" w:eastAsia="Times New Roman" w:hAnsi="Arial" w:cs="Arial"/>
                <w:sz w:val="22"/>
                <w:szCs w:val="22"/>
              </w:rPr>
              <w:t>*Overall</w:t>
            </w:r>
          </w:p>
        </w:tc>
        <w:tc>
          <w:tcPr>
            <w:tcW w:w="1867"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All problems are completed. </w:t>
            </w:r>
          </w:p>
        </w:tc>
        <w:tc>
          <w:tcPr>
            <w:tcW w:w="1868"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All but one of the problems </w:t>
            </w:r>
            <w:proofErr w:type="gramStart"/>
            <w:r w:rsidRPr="000F51D9">
              <w:rPr>
                <w:rFonts w:ascii="Arial" w:eastAsia="Times New Roman" w:hAnsi="Arial" w:cs="Arial"/>
                <w:bCs w:val="0"/>
                <w:sz w:val="18"/>
                <w:szCs w:val="18"/>
              </w:rPr>
              <w:t>are</w:t>
            </w:r>
            <w:proofErr w:type="gramEnd"/>
            <w:r w:rsidRPr="000F51D9">
              <w:rPr>
                <w:rFonts w:ascii="Arial" w:eastAsia="Times New Roman" w:hAnsi="Arial" w:cs="Arial"/>
                <w:bCs w:val="0"/>
                <w:sz w:val="18"/>
                <w:szCs w:val="18"/>
              </w:rPr>
              <w:t xml:space="preserve"> completed. </w:t>
            </w:r>
          </w:p>
        </w:tc>
        <w:tc>
          <w:tcPr>
            <w:tcW w:w="1867"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All but two of the problems are completed. </w:t>
            </w:r>
          </w:p>
        </w:tc>
        <w:tc>
          <w:tcPr>
            <w:tcW w:w="1868"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Several of the problems are not completed. </w:t>
            </w:r>
          </w:p>
        </w:tc>
      </w:tr>
      <w:tr w:rsidR="00104AEF" w:rsidRPr="000F51D9" w:rsidTr="00CD36D9">
        <w:trPr>
          <w:trHeight w:val="1200"/>
          <w:tblCellSpacing w:w="0" w:type="dxa"/>
        </w:trPr>
        <w:tc>
          <w:tcPr>
            <w:tcW w:w="2199" w:type="dxa"/>
            <w:tcBorders>
              <w:top w:val="outset" w:sz="6" w:space="0" w:color="auto"/>
              <w:left w:val="outset" w:sz="6" w:space="0" w:color="auto"/>
              <w:bottom w:val="outset" w:sz="6" w:space="0" w:color="auto"/>
              <w:right w:val="outset" w:sz="6" w:space="0" w:color="auto"/>
            </w:tcBorders>
            <w:hideMark/>
          </w:tcPr>
          <w:p w:rsidR="00104AEF" w:rsidRDefault="00104AEF" w:rsidP="00CD36D9">
            <w:pPr>
              <w:widowControl/>
              <w:autoSpaceDE/>
              <w:autoSpaceDN/>
              <w:adjustRightInd/>
              <w:ind w:right="0"/>
              <w:rPr>
                <w:rFonts w:ascii="Arial" w:eastAsia="Times New Roman" w:hAnsi="Arial" w:cs="Arial"/>
                <w:b/>
                <w:sz w:val="22"/>
                <w:szCs w:val="22"/>
              </w:rPr>
            </w:pPr>
            <w:r w:rsidRPr="000F51D9">
              <w:rPr>
                <w:rFonts w:ascii="Arial" w:eastAsia="Times New Roman" w:hAnsi="Arial" w:cs="Arial"/>
                <w:b/>
                <w:sz w:val="22"/>
                <w:szCs w:val="22"/>
              </w:rPr>
              <w:t xml:space="preserve">Diagrams and Sketches </w:t>
            </w:r>
          </w:p>
          <w:p w:rsidR="00104AEF" w:rsidRPr="000F51D9" w:rsidRDefault="00104AEF" w:rsidP="00CD36D9">
            <w:pPr>
              <w:widowControl/>
              <w:autoSpaceDE/>
              <w:autoSpaceDN/>
              <w:adjustRightInd/>
              <w:ind w:right="0"/>
              <w:rPr>
                <w:rFonts w:ascii="Arial" w:eastAsia="Times New Roman" w:hAnsi="Arial" w:cs="Arial"/>
                <w:sz w:val="22"/>
                <w:szCs w:val="22"/>
              </w:rPr>
            </w:pPr>
            <w:r w:rsidRPr="000F51D9">
              <w:rPr>
                <w:rFonts w:ascii="Arial" w:eastAsia="Times New Roman" w:hAnsi="Arial" w:cs="Arial"/>
                <w:sz w:val="22"/>
                <w:szCs w:val="22"/>
              </w:rPr>
              <w:t>*Blueprints</w:t>
            </w:r>
          </w:p>
        </w:tc>
        <w:tc>
          <w:tcPr>
            <w:tcW w:w="1867"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Diagrams and/or sketches are clear and greatly add to the reader\'s understanding of the procedure(s). </w:t>
            </w:r>
          </w:p>
        </w:tc>
        <w:tc>
          <w:tcPr>
            <w:tcW w:w="1868"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Diagrams and/or sketches are clear and easy to understand. </w:t>
            </w:r>
          </w:p>
        </w:tc>
        <w:tc>
          <w:tcPr>
            <w:tcW w:w="1867"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Diagrams and/or sketches are somewhat difficult to understand. </w:t>
            </w:r>
          </w:p>
        </w:tc>
        <w:tc>
          <w:tcPr>
            <w:tcW w:w="1868"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Diagrams and/or sketches are difficult to understand or are not used. </w:t>
            </w:r>
          </w:p>
        </w:tc>
      </w:tr>
      <w:tr w:rsidR="00104AEF" w:rsidRPr="000F51D9" w:rsidTr="00CD36D9">
        <w:trPr>
          <w:trHeight w:val="1200"/>
          <w:tblCellSpacing w:w="0" w:type="dxa"/>
        </w:trPr>
        <w:tc>
          <w:tcPr>
            <w:tcW w:w="2199"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
                <w:sz w:val="22"/>
                <w:szCs w:val="22"/>
              </w:rPr>
            </w:pPr>
            <w:r w:rsidRPr="000F51D9">
              <w:rPr>
                <w:rFonts w:ascii="Arial" w:eastAsia="Times New Roman" w:hAnsi="Arial" w:cs="Arial"/>
                <w:b/>
                <w:sz w:val="22"/>
                <w:szCs w:val="22"/>
              </w:rPr>
              <w:t xml:space="preserve">Neatness and Organization </w:t>
            </w:r>
          </w:p>
        </w:tc>
        <w:tc>
          <w:tcPr>
            <w:tcW w:w="1867"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The work is presented in a neat, clear, organized fashion that is easy to read. </w:t>
            </w:r>
          </w:p>
        </w:tc>
        <w:tc>
          <w:tcPr>
            <w:tcW w:w="1868"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The work is presented in a neat and organized fashion that is usually easy to read. </w:t>
            </w:r>
          </w:p>
        </w:tc>
        <w:tc>
          <w:tcPr>
            <w:tcW w:w="1867"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The work is presented in an organized fashion but may be hard to read at times. </w:t>
            </w:r>
          </w:p>
        </w:tc>
        <w:tc>
          <w:tcPr>
            <w:tcW w:w="1868"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The work appears sloppy and unorganized. It is hard to know what information goes together. </w:t>
            </w:r>
          </w:p>
        </w:tc>
      </w:tr>
      <w:tr w:rsidR="00104AEF" w:rsidRPr="000F51D9" w:rsidTr="00CD36D9">
        <w:trPr>
          <w:trHeight w:val="1200"/>
          <w:tblCellSpacing w:w="0" w:type="dxa"/>
        </w:trPr>
        <w:tc>
          <w:tcPr>
            <w:tcW w:w="2199"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
                <w:sz w:val="22"/>
                <w:szCs w:val="22"/>
              </w:rPr>
            </w:pPr>
            <w:r w:rsidRPr="000F51D9">
              <w:rPr>
                <w:rFonts w:ascii="Arial" w:eastAsia="Times New Roman" w:hAnsi="Arial" w:cs="Arial"/>
                <w:b/>
                <w:sz w:val="22"/>
                <w:szCs w:val="22"/>
              </w:rPr>
              <w:lastRenderedPageBreak/>
              <w:t xml:space="preserve">Working with Others </w:t>
            </w:r>
          </w:p>
        </w:tc>
        <w:tc>
          <w:tcPr>
            <w:tcW w:w="1867"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Student was an engaged partner, listening to suggestions of others and working cooperatively throughout lesson. </w:t>
            </w:r>
          </w:p>
        </w:tc>
        <w:tc>
          <w:tcPr>
            <w:tcW w:w="1868"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Student was an engaged partner but had trouble listening to others and/or working cooperatively. </w:t>
            </w:r>
          </w:p>
        </w:tc>
        <w:tc>
          <w:tcPr>
            <w:tcW w:w="1867"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Student cooperated with others, but needed prompting to stay on-task. </w:t>
            </w:r>
          </w:p>
        </w:tc>
        <w:tc>
          <w:tcPr>
            <w:tcW w:w="1868"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Student did not work effectively with others. </w:t>
            </w:r>
          </w:p>
        </w:tc>
      </w:tr>
      <w:tr w:rsidR="00104AEF" w:rsidRPr="000F51D9" w:rsidTr="00CD36D9">
        <w:trPr>
          <w:trHeight w:val="1200"/>
          <w:tblCellSpacing w:w="0" w:type="dxa"/>
        </w:trPr>
        <w:tc>
          <w:tcPr>
            <w:tcW w:w="2199" w:type="dxa"/>
            <w:tcBorders>
              <w:top w:val="outset" w:sz="6" w:space="0" w:color="auto"/>
              <w:left w:val="outset" w:sz="6" w:space="0" w:color="auto"/>
              <w:bottom w:val="outset" w:sz="6" w:space="0" w:color="auto"/>
              <w:right w:val="outset" w:sz="6" w:space="0" w:color="auto"/>
            </w:tcBorders>
            <w:hideMark/>
          </w:tcPr>
          <w:p w:rsidR="00104AEF" w:rsidRDefault="00104AEF" w:rsidP="00CD36D9">
            <w:pPr>
              <w:widowControl/>
              <w:autoSpaceDE/>
              <w:autoSpaceDN/>
              <w:adjustRightInd/>
              <w:ind w:right="0"/>
              <w:rPr>
                <w:rFonts w:ascii="Arial" w:eastAsia="Times New Roman" w:hAnsi="Arial" w:cs="Arial"/>
                <w:b/>
                <w:sz w:val="22"/>
                <w:szCs w:val="22"/>
              </w:rPr>
            </w:pPr>
            <w:r w:rsidRPr="000F51D9">
              <w:rPr>
                <w:rFonts w:ascii="Arial" w:eastAsia="Times New Roman" w:hAnsi="Arial" w:cs="Arial"/>
                <w:b/>
                <w:sz w:val="22"/>
                <w:szCs w:val="22"/>
              </w:rPr>
              <w:t xml:space="preserve">Mathematical Concepts </w:t>
            </w:r>
          </w:p>
          <w:p w:rsidR="00104AEF" w:rsidRPr="000F51D9" w:rsidRDefault="00104AEF" w:rsidP="00CD36D9">
            <w:pPr>
              <w:widowControl/>
              <w:autoSpaceDE/>
              <w:autoSpaceDN/>
              <w:adjustRightInd/>
              <w:ind w:right="0"/>
              <w:rPr>
                <w:rFonts w:ascii="Arial" w:eastAsia="Times New Roman" w:hAnsi="Arial" w:cs="Arial"/>
                <w:sz w:val="22"/>
                <w:szCs w:val="22"/>
              </w:rPr>
            </w:pPr>
            <w:r w:rsidRPr="000F51D9">
              <w:rPr>
                <w:rFonts w:ascii="Arial" w:eastAsia="Times New Roman" w:hAnsi="Arial" w:cs="Arial"/>
                <w:sz w:val="22"/>
                <w:szCs w:val="22"/>
              </w:rPr>
              <w:t>*Connections</w:t>
            </w:r>
          </w:p>
          <w:p w:rsidR="00104AEF" w:rsidRDefault="00104AEF" w:rsidP="00CD36D9">
            <w:pPr>
              <w:widowControl/>
              <w:autoSpaceDE/>
              <w:autoSpaceDN/>
              <w:adjustRightInd/>
              <w:ind w:right="0"/>
              <w:rPr>
                <w:rFonts w:ascii="Arial" w:eastAsia="Times New Roman" w:hAnsi="Arial" w:cs="Arial"/>
                <w:sz w:val="22"/>
                <w:szCs w:val="22"/>
              </w:rPr>
            </w:pPr>
            <w:r w:rsidRPr="000F51D9">
              <w:rPr>
                <w:rFonts w:ascii="Arial" w:eastAsia="Times New Roman" w:hAnsi="Arial" w:cs="Arial"/>
                <w:sz w:val="22"/>
                <w:szCs w:val="22"/>
              </w:rPr>
              <w:t>*Scale model</w:t>
            </w:r>
          </w:p>
          <w:p w:rsidR="00104AEF" w:rsidRPr="000F51D9" w:rsidRDefault="00104AEF" w:rsidP="00CD36D9">
            <w:pPr>
              <w:widowControl/>
              <w:autoSpaceDE/>
              <w:autoSpaceDN/>
              <w:adjustRightInd/>
              <w:ind w:right="0"/>
              <w:rPr>
                <w:rFonts w:ascii="Arial" w:eastAsia="Times New Roman" w:hAnsi="Arial" w:cs="Arial"/>
                <w:b/>
                <w:sz w:val="22"/>
                <w:szCs w:val="22"/>
              </w:rPr>
            </w:pPr>
            <w:r>
              <w:rPr>
                <w:rFonts w:ascii="Arial" w:eastAsia="Times New Roman" w:hAnsi="Arial" w:cs="Arial"/>
                <w:sz w:val="22"/>
                <w:szCs w:val="22"/>
              </w:rPr>
              <w:t>*cost estimates</w:t>
            </w:r>
          </w:p>
        </w:tc>
        <w:tc>
          <w:tcPr>
            <w:tcW w:w="1867"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Explanation shows complete understanding of the mathematical concepts used to solve the problem(s). </w:t>
            </w:r>
          </w:p>
        </w:tc>
        <w:tc>
          <w:tcPr>
            <w:tcW w:w="1868"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Explanation shows substantial understanding of the mathematical concepts used to solve the problem(s). </w:t>
            </w:r>
          </w:p>
        </w:tc>
        <w:tc>
          <w:tcPr>
            <w:tcW w:w="1867"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Explanation shows some understanding of the mathematical concepts needed to solve the problem(s). </w:t>
            </w:r>
          </w:p>
        </w:tc>
        <w:tc>
          <w:tcPr>
            <w:tcW w:w="1868"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Explanation shows very limited understanding of the underlying concepts needed to solve the problem(s) OR is not written. </w:t>
            </w:r>
          </w:p>
        </w:tc>
      </w:tr>
      <w:tr w:rsidR="00104AEF" w:rsidRPr="000F51D9" w:rsidTr="00CD36D9">
        <w:trPr>
          <w:trHeight w:val="1200"/>
          <w:tblCellSpacing w:w="0" w:type="dxa"/>
        </w:trPr>
        <w:tc>
          <w:tcPr>
            <w:tcW w:w="2199" w:type="dxa"/>
            <w:tcBorders>
              <w:top w:val="outset" w:sz="6" w:space="0" w:color="auto"/>
              <w:left w:val="outset" w:sz="6" w:space="0" w:color="auto"/>
              <w:bottom w:val="outset" w:sz="6" w:space="0" w:color="auto"/>
              <w:right w:val="outset" w:sz="6" w:space="0" w:color="auto"/>
            </w:tcBorders>
            <w:hideMark/>
          </w:tcPr>
          <w:p w:rsidR="00104AEF" w:rsidRDefault="00104AEF" w:rsidP="00CD36D9">
            <w:pPr>
              <w:widowControl/>
              <w:autoSpaceDE/>
              <w:autoSpaceDN/>
              <w:adjustRightInd/>
              <w:ind w:right="0"/>
              <w:rPr>
                <w:rFonts w:ascii="Arial" w:eastAsia="Times New Roman" w:hAnsi="Arial" w:cs="Arial"/>
                <w:b/>
                <w:sz w:val="22"/>
                <w:szCs w:val="22"/>
              </w:rPr>
            </w:pPr>
            <w:r w:rsidRPr="000F51D9">
              <w:rPr>
                <w:rFonts w:ascii="Arial" w:eastAsia="Times New Roman" w:hAnsi="Arial" w:cs="Arial"/>
                <w:b/>
                <w:sz w:val="22"/>
                <w:szCs w:val="22"/>
              </w:rPr>
              <w:t xml:space="preserve">Use of </w:t>
            </w:r>
            <w:proofErr w:type="spellStart"/>
            <w:r w:rsidRPr="000F51D9">
              <w:rPr>
                <w:rFonts w:ascii="Arial" w:eastAsia="Times New Roman" w:hAnsi="Arial" w:cs="Arial"/>
                <w:b/>
                <w:sz w:val="22"/>
                <w:szCs w:val="22"/>
              </w:rPr>
              <w:t>Manipulatives</w:t>
            </w:r>
            <w:proofErr w:type="spellEnd"/>
            <w:r w:rsidRPr="000F51D9">
              <w:rPr>
                <w:rFonts w:ascii="Arial" w:eastAsia="Times New Roman" w:hAnsi="Arial" w:cs="Arial"/>
                <w:b/>
                <w:sz w:val="22"/>
                <w:szCs w:val="22"/>
              </w:rPr>
              <w:t xml:space="preserve"> </w:t>
            </w:r>
          </w:p>
          <w:p w:rsidR="00104AEF" w:rsidRPr="000F51D9" w:rsidRDefault="00104AEF" w:rsidP="00CD36D9">
            <w:pPr>
              <w:widowControl/>
              <w:autoSpaceDE/>
              <w:autoSpaceDN/>
              <w:adjustRightInd/>
              <w:ind w:right="0"/>
              <w:rPr>
                <w:rFonts w:ascii="Arial" w:eastAsia="Times New Roman" w:hAnsi="Arial" w:cs="Arial"/>
                <w:sz w:val="22"/>
                <w:szCs w:val="22"/>
              </w:rPr>
            </w:pPr>
            <w:r w:rsidRPr="000F51D9">
              <w:rPr>
                <w:rFonts w:ascii="Arial" w:eastAsia="Times New Roman" w:hAnsi="Arial" w:cs="Arial"/>
                <w:sz w:val="22"/>
                <w:szCs w:val="22"/>
              </w:rPr>
              <w:t>*artifacts</w:t>
            </w:r>
          </w:p>
          <w:p w:rsidR="00104AEF" w:rsidRPr="000F51D9" w:rsidRDefault="00104AEF" w:rsidP="00CD36D9">
            <w:pPr>
              <w:widowControl/>
              <w:autoSpaceDE/>
              <w:autoSpaceDN/>
              <w:adjustRightInd/>
              <w:ind w:right="0"/>
              <w:rPr>
                <w:rFonts w:ascii="Arial" w:eastAsia="Times New Roman" w:hAnsi="Arial" w:cs="Arial"/>
                <w:sz w:val="22"/>
                <w:szCs w:val="22"/>
              </w:rPr>
            </w:pPr>
            <w:r w:rsidRPr="000F51D9">
              <w:rPr>
                <w:rFonts w:ascii="Arial" w:eastAsia="Times New Roman" w:hAnsi="Arial" w:cs="Arial"/>
                <w:sz w:val="22"/>
                <w:szCs w:val="22"/>
              </w:rPr>
              <w:t>*floor plans</w:t>
            </w:r>
          </w:p>
          <w:p w:rsidR="00104AEF" w:rsidRPr="000F51D9" w:rsidRDefault="00104AEF" w:rsidP="00CD36D9">
            <w:pPr>
              <w:widowControl/>
              <w:autoSpaceDE/>
              <w:autoSpaceDN/>
              <w:adjustRightInd/>
              <w:ind w:right="0"/>
              <w:rPr>
                <w:rFonts w:ascii="Arial" w:eastAsia="Times New Roman" w:hAnsi="Arial" w:cs="Arial"/>
                <w:b/>
                <w:sz w:val="22"/>
                <w:szCs w:val="22"/>
              </w:rPr>
            </w:pPr>
            <w:r w:rsidRPr="000F51D9">
              <w:rPr>
                <w:rFonts w:ascii="Arial" w:eastAsia="Times New Roman" w:hAnsi="Arial" w:cs="Arial"/>
                <w:sz w:val="22"/>
                <w:szCs w:val="22"/>
              </w:rPr>
              <w:t>*scale model</w:t>
            </w:r>
          </w:p>
        </w:tc>
        <w:tc>
          <w:tcPr>
            <w:tcW w:w="1867"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Student always listens and follows directions and only uses </w:t>
            </w:r>
            <w:proofErr w:type="spellStart"/>
            <w:r w:rsidRPr="000F51D9">
              <w:rPr>
                <w:rFonts w:ascii="Arial" w:eastAsia="Times New Roman" w:hAnsi="Arial" w:cs="Arial"/>
                <w:bCs w:val="0"/>
                <w:sz w:val="18"/>
                <w:szCs w:val="18"/>
              </w:rPr>
              <w:t>manipulatives</w:t>
            </w:r>
            <w:proofErr w:type="spellEnd"/>
            <w:r w:rsidRPr="000F51D9">
              <w:rPr>
                <w:rFonts w:ascii="Arial" w:eastAsia="Times New Roman" w:hAnsi="Arial" w:cs="Arial"/>
                <w:bCs w:val="0"/>
                <w:sz w:val="18"/>
                <w:szCs w:val="18"/>
              </w:rPr>
              <w:t xml:space="preserve"> as instructed. </w:t>
            </w:r>
          </w:p>
        </w:tc>
        <w:tc>
          <w:tcPr>
            <w:tcW w:w="1868"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Student typically listens and follows directions and uses </w:t>
            </w:r>
            <w:proofErr w:type="spellStart"/>
            <w:r w:rsidRPr="000F51D9">
              <w:rPr>
                <w:rFonts w:ascii="Arial" w:eastAsia="Times New Roman" w:hAnsi="Arial" w:cs="Arial"/>
                <w:bCs w:val="0"/>
                <w:sz w:val="18"/>
                <w:szCs w:val="18"/>
              </w:rPr>
              <w:t>manipulatives</w:t>
            </w:r>
            <w:proofErr w:type="spellEnd"/>
            <w:r w:rsidRPr="000F51D9">
              <w:rPr>
                <w:rFonts w:ascii="Arial" w:eastAsia="Times New Roman" w:hAnsi="Arial" w:cs="Arial"/>
                <w:bCs w:val="0"/>
                <w:sz w:val="18"/>
                <w:szCs w:val="18"/>
              </w:rPr>
              <w:t xml:space="preserve"> as instructed most of the time. </w:t>
            </w:r>
          </w:p>
        </w:tc>
        <w:tc>
          <w:tcPr>
            <w:tcW w:w="1867"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Student sometimes listens and follows directions and uses </w:t>
            </w:r>
            <w:proofErr w:type="spellStart"/>
            <w:r w:rsidRPr="000F51D9">
              <w:rPr>
                <w:rFonts w:ascii="Arial" w:eastAsia="Times New Roman" w:hAnsi="Arial" w:cs="Arial"/>
                <w:bCs w:val="0"/>
                <w:sz w:val="18"/>
                <w:szCs w:val="18"/>
              </w:rPr>
              <w:t>manipulatives</w:t>
            </w:r>
            <w:proofErr w:type="spellEnd"/>
            <w:r w:rsidRPr="000F51D9">
              <w:rPr>
                <w:rFonts w:ascii="Arial" w:eastAsia="Times New Roman" w:hAnsi="Arial" w:cs="Arial"/>
                <w:bCs w:val="0"/>
                <w:sz w:val="18"/>
                <w:szCs w:val="18"/>
              </w:rPr>
              <w:t xml:space="preserve"> appropriately when reminded. </w:t>
            </w:r>
          </w:p>
        </w:tc>
        <w:tc>
          <w:tcPr>
            <w:tcW w:w="1868" w:type="dxa"/>
            <w:tcBorders>
              <w:top w:val="outset" w:sz="6" w:space="0" w:color="auto"/>
              <w:left w:val="outset" w:sz="6" w:space="0" w:color="auto"/>
              <w:bottom w:val="outset" w:sz="6" w:space="0" w:color="auto"/>
              <w:right w:val="outset" w:sz="6" w:space="0" w:color="auto"/>
            </w:tcBorders>
            <w:hideMark/>
          </w:tcPr>
          <w:p w:rsidR="00104AEF" w:rsidRPr="000F51D9" w:rsidRDefault="00104AEF" w:rsidP="00CD36D9">
            <w:pPr>
              <w:widowControl/>
              <w:autoSpaceDE/>
              <w:autoSpaceDN/>
              <w:adjustRightInd/>
              <w:ind w:right="0"/>
              <w:rPr>
                <w:rFonts w:ascii="Arial" w:eastAsia="Times New Roman" w:hAnsi="Arial" w:cs="Arial"/>
                <w:bCs w:val="0"/>
                <w:sz w:val="18"/>
                <w:szCs w:val="18"/>
              </w:rPr>
            </w:pPr>
            <w:r w:rsidRPr="000F51D9">
              <w:rPr>
                <w:rFonts w:ascii="Arial" w:eastAsia="Times New Roman" w:hAnsi="Arial" w:cs="Arial"/>
                <w:bCs w:val="0"/>
                <w:sz w:val="18"/>
                <w:szCs w:val="18"/>
              </w:rPr>
              <w:t xml:space="preserve">Student rarely listens and often \"plays\" with the </w:t>
            </w:r>
            <w:proofErr w:type="spellStart"/>
            <w:r w:rsidRPr="000F51D9">
              <w:rPr>
                <w:rFonts w:ascii="Arial" w:eastAsia="Times New Roman" w:hAnsi="Arial" w:cs="Arial"/>
                <w:bCs w:val="0"/>
                <w:sz w:val="18"/>
                <w:szCs w:val="18"/>
              </w:rPr>
              <w:t>manipulatives</w:t>
            </w:r>
            <w:proofErr w:type="spellEnd"/>
            <w:r w:rsidRPr="000F51D9">
              <w:rPr>
                <w:rFonts w:ascii="Arial" w:eastAsia="Times New Roman" w:hAnsi="Arial" w:cs="Arial"/>
                <w:bCs w:val="0"/>
                <w:sz w:val="18"/>
                <w:szCs w:val="18"/>
              </w:rPr>
              <w:t xml:space="preserve"> instead of using them as instructed. </w:t>
            </w:r>
          </w:p>
        </w:tc>
      </w:tr>
    </w:tbl>
    <w:p w:rsidR="00104AEF" w:rsidRDefault="00104AEF" w:rsidP="00104AEF">
      <w:pPr>
        <w:rPr>
          <w:sz w:val="24"/>
          <w:szCs w:val="24"/>
        </w:rPr>
      </w:pPr>
    </w:p>
    <w:p w:rsidR="00104AEF" w:rsidRDefault="00104AEF" w:rsidP="00104AEF">
      <w:pPr>
        <w:rPr>
          <w:sz w:val="24"/>
          <w:szCs w:val="24"/>
        </w:rPr>
      </w:pPr>
      <w:r>
        <w:rPr>
          <w:sz w:val="24"/>
          <w:szCs w:val="24"/>
        </w:rPr>
        <w:t>TOTAL:      /36</w:t>
      </w:r>
    </w:p>
    <w:p w:rsidR="00104AEF" w:rsidRDefault="00104AEF" w:rsidP="00104AEF">
      <w:pPr>
        <w:rPr>
          <w:sz w:val="24"/>
          <w:szCs w:val="24"/>
        </w:rPr>
      </w:pPr>
    </w:p>
    <w:p w:rsidR="00104AEF" w:rsidRDefault="00104AEF" w:rsidP="00104AEF">
      <w:pPr>
        <w:rPr>
          <w:sz w:val="24"/>
          <w:szCs w:val="24"/>
        </w:rPr>
      </w:pPr>
    </w:p>
    <w:p w:rsidR="00104AEF" w:rsidRDefault="00104AEF" w:rsidP="00104AEF">
      <w:pPr>
        <w:rPr>
          <w:sz w:val="24"/>
          <w:szCs w:val="24"/>
        </w:rPr>
      </w:pPr>
      <w:r>
        <w:rPr>
          <w:sz w:val="24"/>
          <w:szCs w:val="24"/>
        </w:rPr>
        <w:t>Assessment throughout this project will be both objective and subjective.  I will be doing all of the final unit evaluations as well as the final project evaluations; they will be objective. The students will be assessing each other along the way; they will be subjective.</w:t>
      </w:r>
    </w:p>
    <w:p w:rsidR="00104AEF" w:rsidRDefault="00104AEF" w:rsidP="00104AEF">
      <w:pPr>
        <w:rPr>
          <w:sz w:val="24"/>
          <w:szCs w:val="24"/>
        </w:rPr>
      </w:pPr>
    </w:p>
    <w:p w:rsidR="00156C5C" w:rsidRDefault="00156C5C" w:rsidP="00104AEF">
      <w:pPr>
        <w:rPr>
          <w:sz w:val="24"/>
          <w:szCs w:val="24"/>
        </w:rPr>
      </w:pPr>
    </w:p>
    <w:p w:rsidR="00104AEF" w:rsidRDefault="00104AEF" w:rsidP="00104AEF">
      <w:pPr>
        <w:rPr>
          <w:sz w:val="24"/>
          <w:szCs w:val="24"/>
        </w:rPr>
      </w:pPr>
    </w:p>
    <w:p w:rsidR="00104AEF" w:rsidRPr="00104AEF" w:rsidRDefault="00104AEF" w:rsidP="00261CEA">
      <w:pPr>
        <w:jc w:val="center"/>
        <w:rPr>
          <w:b/>
          <w:sz w:val="28"/>
          <w:szCs w:val="28"/>
        </w:rPr>
      </w:pPr>
      <w:r w:rsidRPr="00104AEF">
        <w:rPr>
          <w:b/>
          <w:sz w:val="28"/>
          <w:szCs w:val="28"/>
        </w:rPr>
        <w:t>Dissemination</w:t>
      </w:r>
      <w:r w:rsidR="00156C5C">
        <w:rPr>
          <w:b/>
          <w:sz w:val="28"/>
          <w:szCs w:val="28"/>
        </w:rPr>
        <w:t xml:space="preserve"> Plan</w:t>
      </w:r>
    </w:p>
    <w:p w:rsidR="00104AEF" w:rsidRDefault="00104AEF" w:rsidP="00104AEF">
      <w:pPr>
        <w:rPr>
          <w:b/>
        </w:rPr>
      </w:pPr>
    </w:p>
    <w:p w:rsidR="00104AEF" w:rsidRPr="00C34D1F" w:rsidRDefault="00104AEF" w:rsidP="00104AEF">
      <w:pPr>
        <w:rPr>
          <w:sz w:val="24"/>
          <w:szCs w:val="24"/>
        </w:rPr>
      </w:pPr>
      <w:r>
        <w:rPr>
          <w:sz w:val="24"/>
          <w:szCs w:val="24"/>
        </w:rPr>
        <w:t xml:space="preserve">At the end of each unit, the students will have created picture books relating their lives to mathematical concepts.  These picture books will be posted on my teacher website, </w:t>
      </w:r>
      <w:r w:rsidRPr="008360AE">
        <w:rPr>
          <w:sz w:val="24"/>
          <w:szCs w:val="24"/>
        </w:rPr>
        <w:t>http://www.ug.k12.wi.us/webpages/jdavis/index.cfm</w:t>
      </w:r>
      <w:r>
        <w:rPr>
          <w:sz w:val="24"/>
          <w:szCs w:val="24"/>
        </w:rPr>
        <w:t xml:space="preserve">, as well as in the math office in my school.  I will share this project with my colleagues at our monthly department meetings.  I am on the technology committee at my school and am involved in the budgeting for the district as it pertains to technology.  At these meetings, I will present the students work as well as give demonstrations as to the many uses of the Samsung 860.  Another way I plan to disseminate information regarding this project is to post a picture book in the school newspaper and district bulletin that gets distributed throughout the community as well as the school.  I plan to share this project with parents, community members, the grantor as well as the world through the means aforementioned. </w:t>
      </w:r>
    </w:p>
    <w:p w:rsidR="007A1C1B" w:rsidRDefault="007A1C1B" w:rsidP="00C36327">
      <w:pPr>
        <w:rPr>
          <w:sz w:val="24"/>
          <w:szCs w:val="24"/>
        </w:rPr>
      </w:pPr>
    </w:p>
    <w:p w:rsidR="00D152D1" w:rsidRPr="00C53271" w:rsidRDefault="00D152D1" w:rsidP="00C36327">
      <w:pPr>
        <w:rPr>
          <w:sz w:val="24"/>
          <w:szCs w:val="24"/>
        </w:rPr>
      </w:pPr>
    </w:p>
    <w:p w:rsidR="00F25775" w:rsidRPr="00156C5C" w:rsidRDefault="00F25775" w:rsidP="00156C5C">
      <w:pPr>
        <w:widowControl/>
        <w:tabs>
          <w:tab w:val="clear" w:pos="360"/>
        </w:tabs>
        <w:autoSpaceDE/>
        <w:autoSpaceDN/>
        <w:adjustRightInd/>
        <w:spacing w:after="200" w:line="276" w:lineRule="auto"/>
        <w:ind w:right="0"/>
        <w:rPr>
          <w:sz w:val="24"/>
          <w:szCs w:val="24"/>
        </w:rPr>
      </w:pPr>
    </w:p>
    <w:p w:rsidR="00F25775" w:rsidRDefault="00F25775" w:rsidP="00F25775"/>
    <w:p w:rsidR="00184A0C" w:rsidRDefault="00184A0C" w:rsidP="00E1796D">
      <w:pPr>
        <w:tabs>
          <w:tab w:val="left" w:pos="1980"/>
        </w:tabs>
        <w:rPr>
          <w:rFonts w:asciiTheme="minorHAnsi" w:hAnsiTheme="minorHAnsi"/>
          <w:sz w:val="24"/>
          <w:szCs w:val="24"/>
        </w:rPr>
      </w:pPr>
    </w:p>
    <w:p w:rsidR="007A1C1B" w:rsidRPr="00C53271" w:rsidRDefault="007A1C1B">
      <w:pPr>
        <w:widowControl/>
        <w:tabs>
          <w:tab w:val="clear" w:pos="360"/>
        </w:tabs>
        <w:autoSpaceDE/>
        <w:autoSpaceDN/>
        <w:adjustRightInd/>
        <w:spacing w:after="200" w:line="276" w:lineRule="auto"/>
        <w:ind w:right="0"/>
        <w:rPr>
          <w:sz w:val="24"/>
          <w:szCs w:val="24"/>
        </w:rPr>
      </w:pPr>
    </w:p>
    <w:p w:rsidR="00411822" w:rsidRPr="00C53271" w:rsidRDefault="00411822" w:rsidP="00BF04EE">
      <w:pPr>
        <w:widowControl/>
        <w:tabs>
          <w:tab w:val="clear" w:pos="360"/>
        </w:tabs>
        <w:autoSpaceDE/>
        <w:autoSpaceDN/>
        <w:adjustRightInd/>
        <w:spacing w:after="200" w:line="276" w:lineRule="auto"/>
        <w:ind w:right="0"/>
        <w:rPr>
          <w:sz w:val="24"/>
          <w:szCs w:val="24"/>
        </w:rPr>
      </w:pPr>
    </w:p>
    <w:sectPr w:rsidR="00411822" w:rsidRPr="00C53271" w:rsidSect="0021434C">
      <w:pgSz w:w="12240" w:h="15840"/>
      <w:pgMar w:top="900" w:right="1440" w:bottom="108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ヒラギノ角ゴ Pro W3">
    <w:altName w:val="MS Mincho"/>
    <w:charset w:val="80"/>
    <w:family w:val="auto"/>
    <w:pitch w:val="variable"/>
    <w:sig w:usb0="00000000" w:usb1="00000000" w:usb2="07040001" w:usb3="00000000" w:csb0="00020000" w:csb1="00000000"/>
  </w:font>
  <w:font w:name="Lucida Grande">
    <w:altName w:val="Courier New"/>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226AB"/>
    <w:multiLevelType w:val="multilevel"/>
    <w:tmpl w:val="3ED4D334"/>
    <w:lvl w:ilvl="0">
      <w:start w:val="1"/>
      <w:numFmt w:val="bullet"/>
      <w:pStyle w:val="Bulletedlistwspace"/>
      <w:lvlText w:val=""/>
      <w:lvlJc w:val="left"/>
      <w:pPr>
        <w:tabs>
          <w:tab w:val="num" w:pos="972"/>
        </w:tabs>
        <w:ind w:left="972" w:hanging="360"/>
      </w:pPr>
      <w:rPr>
        <w:rFonts w:ascii="Symbol" w:hAnsi="Symbol"/>
        <w:sz w:val="12"/>
        <w:szCs w:val="12"/>
      </w:rPr>
    </w:lvl>
    <w:lvl w:ilvl="1">
      <w:start w:val="1"/>
      <w:numFmt w:val="bullet"/>
      <w:lvlText w:val="o"/>
      <w:lvlJc w:val="left"/>
      <w:pPr>
        <w:tabs>
          <w:tab w:val="num" w:pos="1692"/>
        </w:tabs>
        <w:ind w:left="1692" w:hanging="360"/>
      </w:pPr>
      <w:rPr>
        <w:rFonts w:ascii="Courier New" w:hAnsi="Courier New" w:hint="default"/>
      </w:rPr>
    </w:lvl>
    <w:lvl w:ilvl="2">
      <w:start w:val="1"/>
      <w:numFmt w:val="bullet"/>
      <w:lvlText w:val=""/>
      <w:lvlJc w:val="left"/>
      <w:pPr>
        <w:tabs>
          <w:tab w:val="num" w:pos="2412"/>
        </w:tabs>
        <w:ind w:left="2412" w:hanging="360"/>
      </w:pPr>
      <w:rPr>
        <w:rFonts w:ascii="Wingdings" w:hAnsi="Wingdings" w:hint="default"/>
      </w:rPr>
    </w:lvl>
    <w:lvl w:ilvl="3">
      <w:start w:val="1"/>
      <w:numFmt w:val="bullet"/>
      <w:lvlText w:val=""/>
      <w:lvlJc w:val="left"/>
      <w:pPr>
        <w:tabs>
          <w:tab w:val="num" w:pos="3132"/>
        </w:tabs>
        <w:ind w:left="3132" w:hanging="360"/>
      </w:pPr>
      <w:rPr>
        <w:rFonts w:ascii="Symbol" w:hAnsi="Symbol" w:hint="default"/>
      </w:rPr>
    </w:lvl>
    <w:lvl w:ilvl="4">
      <w:start w:val="1"/>
      <w:numFmt w:val="bullet"/>
      <w:lvlText w:val="o"/>
      <w:lvlJc w:val="left"/>
      <w:pPr>
        <w:tabs>
          <w:tab w:val="num" w:pos="3852"/>
        </w:tabs>
        <w:ind w:left="3852" w:hanging="360"/>
      </w:pPr>
      <w:rPr>
        <w:rFonts w:ascii="Courier New" w:hAnsi="Courier New" w:hint="default"/>
      </w:rPr>
    </w:lvl>
    <w:lvl w:ilvl="5">
      <w:start w:val="1"/>
      <w:numFmt w:val="bullet"/>
      <w:lvlText w:val=""/>
      <w:lvlJc w:val="left"/>
      <w:pPr>
        <w:tabs>
          <w:tab w:val="num" w:pos="4572"/>
        </w:tabs>
        <w:ind w:left="4572" w:hanging="360"/>
      </w:pPr>
      <w:rPr>
        <w:rFonts w:ascii="Wingdings" w:hAnsi="Wingdings" w:hint="default"/>
      </w:rPr>
    </w:lvl>
    <w:lvl w:ilvl="6">
      <w:start w:val="1"/>
      <w:numFmt w:val="bullet"/>
      <w:lvlText w:val=""/>
      <w:lvlJc w:val="left"/>
      <w:pPr>
        <w:tabs>
          <w:tab w:val="num" w:pos="5292"/>
        </w:tabs>
        <w:ind w:left="5292" w:hanging="360"/>
      </w:pPr>
      <w:rPr>
        <w:rFonts w:ascii="Symbol" w:hAnsi="Symbol" w:hint="default"/>
      </w:rPr>
    </w:lvl>
    <w:lvl w:ilvl="7">
      <w:start w:val="1"/>
      <w:numFmt w:val="bullet"/>
      <w:lvlText w:val="o"/>
      <w:lvlJc w:val="left"/>
      <w:pPr>
        <w:tabs>
          <w:tab w:val="num" w:pos="6012"/>
        </w:tabs>
        <w:ind w:left="6012" w:hanging="360"/>
      </w:pPr>
      <w:rPr>
        <w:rFonts w:ascii="Courier New" w:hAnsi="Courier New" w:hint="default"/>
      </w:rPr>
    </w:lvl>
    <w:lvl w:ilvl="8">
      <w:start w:val="1"/>
      <w:numFmt w:val="bullet"/>
      <w:lvlText w:val=""/>
      <w:lvlJc w:val="left"/>
      <w:pPr>
        <w:tabs>
          <w:tab w:val="num" w:pos="6732"/>
        </w:tabs>
        <w:ind w:left="6732" w:hanging="360"/>
      </w:pPr>
      <w:rPr>
        <w:rFonts w:ascii="Wingdings" w:hAnsi="Wingdings" w:hint="default"/>
      </w:rPr>
    </w:lvl>
  </w:abstractNum>
  <w:abstractNum w:abstractNumId="1">
    <w:nsid w:val="43BE7F90"/>
    <w:multiLevelType w:val="hybridMultilevel"/>
    <w:tmpl w:val="1C6A7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79601FA"/>
    <w:multiLevelType w:val="hybridMultilevel"/>
    <w:tmpl w:val="FEC684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1BA6776"/>
    <w:multiLevelType w:val="multilevel"/>
    <w:tmpl w:val="CDB8BD32"/>
    <w:lvl w:ilvl="0">
      <w:start w:val="1"/>
      <w:numFmt w:val="bullet"/>
      <w:lvlText w:val=""/>
      <w:lvlJc w:val="left"/>
      <w:pPr>
        <w:tabs>
          <w:tab w:val="num" w:pos="972"/>
        </w:tabs>
        <w:ind w:left="972" w:hanging="360"/>
      </w:pPr>
      <w:rPr>
        <w:rFonts w:ascii="Symbol" w:hAnsi="Symbol"/>
        <w:sz w:val="12"/>
        <w:szCs w:val="12"/>
      </w:rPr>
    </w:lvl>
    <w:lvl w:ilvl="1">
      <w:start w:val="1"/>
      <w:numFmt w:val="bullet"/>
      <w:lvlText w:val="o"/>
      <w:lvlJc w:val="left"/>
      <w:pPr>
        <w:tabs>
          <w:tab w:val="num" w:pos="1692"/>
        </w:tabs>
        <w:ind w:left="1692" w:hanging="360"/>
      </w:pPr>
      <w:rPr>
        <w:rFonts w:ascii="Courier New" w:hAnsi="Courier New" w:hint="default"/>
      </w:rPr>
    </w:lvl>
    <w:lvl w:ilvl="2">
      <w:start w:val="1"/>
      <w:numFmt w:val="bullet"/>
      <w:lvlText w:val=""/>
      <w:lvlJc w:val="left"/>
      <w:pPr>
        <w:tabs>
          <w:tab w:val="num" w:pos="2412"/>
        </w:tabs>
        <w:ind w:left="2412" w:hanging="360"/>
      </w:pPr>
      <w:rPr>
        <w:rFonts w:ascii="Wingdings" w:hAnsi="Wingdings" w:hint="default"/>
      </w:rPr>
    </w:lvl>
    <w:lvl w:ilvl="3">
      <w:start w:val="1"/>
      <w:numFmt w:val="bullet"/>
      <w:lvlText w:val=""/>
      <w:lvlJc w:val="left"/>
      <w:pPr>
        <w:tabs>
          <w:tab w:val="num" w:pos="3132"/>
        </w:tabs>
        <w:ind w:left="3132" w:hanging="360"/>
      </w:pPr>
      <w:rPr>
        <w:rFonts w:ascii="Symbol" w:hAnsi="Symbol" w:hint="default"/>
      </w:rPr>
    </w:lvl>
    <w:lvl w:ilvl="4">
      <w:start w:val="1"/>
      <w:numFmt w:val="bullet"/>
      <w:lvlText w:val="o"/>
      <w:lvlJc w:val="left"/>
      <w:pPr>
        <w:tabs>
          <w:tab w:val="num" w:pos="3852"/>
        </w:tabs>
        <w:ind w:left="3852" w:hanging="360"/>
      </w:pPr>
      <w:rPr>
        <w:rFonts w:ascii="Courier New" w:hAnsi="Courier New" w:hint="default"/>
      </w:rPr>
    </w:lvl>
    <w:lvl w:ilvl="5">
      <w:start w:val="1"/>
      <w:numFmt w:val="bullet"/>
      <w:lvlText w:val=""/>
      <w:lvlJc w:val="left"/>
      <w:pPr>
        <w:tabs>
          <w:tab w:val="num" w:pos="4572"/>
        </w:tabs>
        <w:ind w:left="4572" w:hanging="360"/>
      </w:pPr>
      <w:rPr>
        <w:rFonts w:ascii="Wingdings" w:hAnsi="Wingdings" w:hint="default"/>
      </w:rPr>
    </w:lvl>
    <w:lvl w:ilvl="6">
      <w:start w:val="1"/>
      <w:numFmt w:val="bullet"/>
      <w:lvlText w:val=""/>
      <w:lvlJc w:val="left"/>
      <w:pPr>
        <w:tabs>
          <w:tab w:val="num" w:pos="5292"/>
        </w:tabs>
        <w:ind w:left="5292" w:hanging="360"/>
      </w:pPr>
      <w:rPr>
        <w:rFonts w:ascii="Symbol" w:hAnsi="Symbol" w:hint="default"/>
      </w:rPr>
    </w:lvl>
    <w:lvl w:ilvl="7">
      <w:start w:val="1"/>
      <w:numFmt w:val="bullet"/>
      <w:lvlText w:val="o"/>
      <w:lvlJc w:val="left"/>
      <w:pPr>
        <w:tabs>
          <w:tab w:val="num" w:pos="6012"/>
        </w:tabs>
        <w:ind w:left="6012" w:hanging="360"/>
      </w:pPr>
      <w:rPr>
        <w:rFonts w:ascii="Courier New" w:hAnsi="Courier New" w:hint="default"/>
      </w:rPr>
    </w:lvl>
    <w:lvl w:ilvl="8">
      <w:start w:val="1"/>
      <w:numFmt w:val="bullet"/>
      <w:lvlText w:val=""/>
      <w:lvlJc w:val="left"/>
      <w:pPr>
        <w:tabs>
          <w:tab w:val="num" w:pos="6732"/>
        </w:tabs>
        <w:ind w:left="6732" w:hanging="360"/>
      </w:pPr>
      <w:rPr>
        <w:rFonts w:ascii="Wingdings" w:hAnsi="Wingdings" w:hint="default"/>
      </w:rPr>
    </w:lvl>
  </w:abstractNum>
  <w:abstractNum w:abstractNumId="4">
    <w:nsid w:val="65815A2B"/>
    <w:multiLevelType w:val="multilevel"/>
    <w:tmpl w:val="CDB8BD32"/>
    <w:lvl w:ilvl="0">
      <w:start w:val="1"/>
      <w:numFmt w:val="bullet"/>
      <w:lvlText w:val=""/>
      <w:lvlJc w:val="left"/>
      <w:pPr>
        <w:tabs>
          <w:tab w:val="num" w:pos="972"/>
        </w:tabs>
        <w:ind w:left="972" w:hanging="360"/>
      </w:pPr>
      <w:rPr>
        <w:rFonts w:ascii="Symbol" w:hAnsi="Symbol"/>
        <w:sz w:val="12"/>
        <w:szCs w:val="12"/>
      </w:rPr>
    </w:lvl>
    <w:lvl w:ilvl="1">
      <w:start w:val="1"/>
      <w:numFmt w:val="bullet"/>
      <w:lvlText w:val="o"/>
      <w:lvlJc w:val="left"/>
      <w:pPr>
        <w:tabs>
          <w:tab w:val="num" w:pos="1692"/>
        </w:tabs>
        <w:ind w:left="1692" w:hanging="360"/>
      </w:pPr>
      <w:rPr>
        <w:rFonts w:ascii="Courier New" w:hAnsi="Courier New" w:hint="default"/>
      </w:rPr>
    </w:lvl>
    <w:lvl w:ilvl="2">
      <w:start w:val="1"/>
      <w:numFmt w:val="bullet"/>
      <w:lvlText w:val=""/>
      <w:lvlJc w:val="left"/>
      <w:pPr>
        <w:tabs>
          <w:tab w:val="num" w:pos="2412"/>
        </w:tabs>
        <w:ind w:left="2412" w:hanging="360"/>
      </w:pPr>
      <w:rPr>
        <w:rFonts w:ascii="Wingdings" w:hAnsi="Wingdings" w:hint="default"/>
      </w:rPr>
    </w:lvl>
    <w:lvl w:ilvl="3">
      <w:start w:val="1"/>
      <w:numFmt w:val="bullet"/>
      <w:lvlText w:val=""/>
      <w:lvlJc w:val="left"/>
      <w:pPr>
        <w:tabs>
          <w:tab w:val="num" w:pos="3132"/>
        </w:tabs>
        <w:ind w:left="3132" w:hanging="360"/>
      </w:pPr>
      <w:rPr>
        <w:rFonts w:ascii="Symbol" w:hAnsi="Symbol" w:hint="default"/>
      </w:rPr>
    </w:lvl>
    <w:lvl w:ilvl="4">
      <w:start w:val="1"/>
      <w:numFmt w:val="bullet"/>
      <w:lvlText w:val="o"/>
      <w:lvlJc w:val="left"/>
      <w:pPr>
        <w:tabs>
          <w:tab w:val="num" w:pos="3852"/>
        </w:tabs>
        <w:ind w:left="3852" w:hanging="360"/>
      </w:pPr>
      <w:rPr>
        <w:rFonts w:ascii="Courier New" w:hAnsi="Courier New" w:hint="default"/>
      </w:rPr>
    </w:lvl>
    <w:lvl w:ilvl="5">
      <w:start w:val="1"/>
      <w:numFmt w:val="bullet"/>
      <w:lvlText w:val=""/>
      <w:lvlJc w:val="left"/>
      <w:pPr>
        <w:tabs>
          <w:tab w:val="num" w:pos="4572"/>
        </w:tabs>
        <w:ind w:left="4572" w:hanging="360"/>
      </w:pPr>
      <w:rPr>
        <w:rFonts w:ascii="Wingdings" w:hAnsi="Wingdings" w:hint="default"/>
      </w:rPr>
    </w:lvl>
    <w:lvl w:ilvl="6">
      <w:start w:val="1"/>
      <w:numFmt w:val="bullet"/>
      <w:lvlText w:val=""/>
      <w:lvlJc w:val="left"/>
      <w:pPr>
        <w:tabs>
          <w:tab w:val="num" w:pos="5292"/>
        </w:tabs>
        <w:ind w:left="5292" w:hanging="360"/>
      </w:pPr>
      <w:rPr>
        <w:rFonts w:ascii="Symbol" w:hAnsi="Symbol" w:hint="default"/>
      </w:rPr>
    </w:lvl>
    <w:lvl w:ilvl="7">
      <w:start w:val="1"/>
      <w:numFmt w:val="bullet"/>
      <w:lvlText w:val="o"/>
      <w:lvlJc w:val="left"/>
      <w:pPr>
        <w:tabs>
          <w:tab w:val="num" w:pos="6012"/>
        </w:tabs>
        <w:ind w:left="6012" w:hanging="360"/>
      </w:pPr>
      <w:rPr>
        <w:rFonts w:ascii="Courier New" w:hAnsi="Courier New" w:hint="default"/>
      </w:rPr>
    </w:lvl>
    <w:lvl w:ilvl="8">
      <w:start w:val="1"/>
      <w:numFmt w:val="bullet"/>
      <w:lvlText w:val=""/>
      <w:lvlJc w:val="left"/>
      <w:pPr>
        <w:tabs>
          <w:tab w:val="num" w:pos="6732"/>
        </w:tabs>
        <w:ind w:left="6732" w:hanging="360"/>
      </w:pPr>
      <w:rPr>
        <w:rFonts w:ascii="Wingdings" w:hAnsi="Wingdings" w:hint="default"/>
      </w:rPr>
    </w:lvl>
  </w:abstractNum>
  <w:abstractNum w:abstractNumId="5">
    <w:nsid w:val="723E78BB"/>
    <w:multiLevelType w:val="hybridMultilevel"/>
    <w:tmpl w:val="D0DAB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36327"/>
    <w:rsid w:val="00104AEF"/>
    <w:rsid w:val="00156C5C"/>
    <w:rsid w:val="00184A0C"/>
    <w:rsid w:val="0021434C"/>
    <w:rsid w:val="00261CEA"/>
    <w:rsid w:val="00353139"/>
    <w:rsid w:val="00411822"/>
    <w:rsid w:val="00560532"/>
    <w:rsid w:val="005B156C"/>
    <w:rsid w:val="007A1C1B"/>
    <w:rsid w:val="00943CF1"/>
    <w:rsid w:val="00975981"/>
    <w:rsid w:val="00A859B9"/>
    <w:rsid w:val="00AE72C3"/>
    <w:rsid w:val="00BC0175"/>
    <w:rsid w:val="00BF04EE"/>
    <w:rsid w:val="00C36327"/>
    <w:rsid w:val="00C53271"/>
    <w:rsid w:val="00CD36D9"/>
    <w:rsid w:val="00D152D1"/>
    <w:rsid w:val="00E1796D"/>
    <w:rsid w:val="00E41F99"/>
    <w:rsid w:val="00F25775"/>
    <w:rsid w:val="00F407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2"/>
    <o:shapelayout v:ext="edit">
      <o:idmap v:ext="edit" data="1"/>
      <o:rules v:ext="edit">
        <o:r id="V:Rule1" type="connector" idref="#_x0000_s1027"/>
        <o:r id="V:Rule2" type="connector" idref="#_x0000_s1026"/>
        <o:r id="V:Rule3" type="connector" idref="#_x0000_s1028"/>
        <o:r id="V:Rule4" type="connector" idref="#_x0000_s1029"/>
        <o:r id="V:Rule5" type="connector" idref="#_x0000_s1033"/>
        <o:r id="V:Rule6" type="connector" idref="#_x0000_s1037"/>
        <o:r id="V:Rule7" type="connector" idref="#_x0000_s1041"/>
        <o:r id="V:Rule8" type="connector" idref="#_x0000_s10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C36327"/>
    <w:pPr>
      <w:widowControl w:val="0"/>
      <w:tabs>
        <w:tab w:val="left" w:pos="360"/>
      </w:tabs>
      <w:autoSpaceDE w:val="0"/>
      <w:autoSpaceDN w:val="0"/>
      <w:adjustRightInd w:val="0"/>
      <w:spacing w:after="0" w:line="240" w:lineRule="auto"/>
      <w:ind w:right="-15"/>
    </w:pPr>
    <w:rPr>
      <w:rFonts w:ascii="Calibri" w:eastAsia="ヒラギノ角ゴ Pro W3" w:hAnsi="Calibri" w:cs="Calibri"/>
      <w:bCs/>
      <w:color w:val="000000"/>
      <w:sz w:val="16"/>
      <w:szCs w:val="16"/>
    </w:rPr>
  </w:style>
  <w:style w:type="paragraph" w:styleId="Heading1">
    <w:name w:val="heading 1"/>
    <w:basedOn w:val="Normal"/>
    <w:next w:val="Normal"/>
    <w:link w:val="Heading1Char"/>
    <w:qFormat/>
    <w:rsid w:val="00F25775"/>
    <w:pPr>
      <w:keepNext/>
      <w:widowControl/>
      <w:tabs>
        <w:tab w:val="clear" w:pos="360"/>
      </w:tabs>
      <w:autoSpaceDE/>
      <w:autoSpaceDN/>
      <w:adjustRightInd/>
      <w:ind w:right="0"/>
      <w:jc w:val="center"/>
      <w:outlineLvl w:val="0"/>
    </w:pPr>
    <w:rPr>
      <w:rFonts w:ascii="Times New Roman" w:eastAsia="Times New Roman" w:hAnsi="Times New Roman" w:cs="Times New Roman"/>
      <w:bCs w:val="0"/>
      <w:smallCaps/>
      <w:color w:val="auto"/>
      <w:sz w:val="32"/>
      <w:szCs w:val="20"/>
    </w:rPr>
  </w:style>
  <w:style w:type="paragraph" w:styleId="Heading2">
    <w:name w:val="heading 2"/>
    <w:basedOn w:val="Normal"/>
    <w:next w:val="Normal"/>
    <w:link w:val="Heading2Char"/>
    <w:qFormat/>
    <w:rsid w:val="00F25775"/>
    <w:pPr>
      <w:keepNext/>
      <w:widowControl/>
      <w:tabs>
        <w:tab w:val="clear" w:pos="360"/>
      </w:tabs>
      <w:autoSpaceDE/>
      <w:autoSpaceDN/>
      <w:adjustRightInd/>
      <w:ind w:right="0"/>
      <w:jc w:val="center"/>
      <w:outlineLvl w:val="1"/>
    </w:pPr>
    <w:rPr>
      <w:rFonts w:ascii="Times New Roman" w:eastAsia="Times New Roman" w:hAnsi="Times New Roman" w:cs="Times New Roman"/>
      <w:bCs w:val="0"/>
      <w:color w:val="auto"/>
      <w:sz w:val="24"/>
      <w:szCs w:val="20"/>
    </w:rPr>
  </w:style>
  <w:style w:type="paragraph" w:styleId="Heading3">
    <w:name w:val="heading 3"/>
    <w:basedOn w:val="Normal"/>
    <w:next w:val="Normal"/>
    <w:link w:val="Heading3Char"/>
    <w:qFormat/>
    <w:rsid w:val="00F25775"/>
    <w:pPr>
      <w:keepNext/>
      <w:widowControl/>
      <w:tabs>
        <w:tab w:val="clear" w:pos="360"/>
      </w:tabs>
      <w:autoSpaceDE/>
      <w:autoSpaceDN/>
      <w:adjustRightInd/>
      <w:ind w:right="0"/>
      <w:outlineLvl w:val="2"/>
    </w:pPr>
    <w:rPr>
      <w:rFonts w:ascii="Times New Roman" w:eastAsia="Times New Roman" w:hAnsi="Times New Roman" w:cs="Times New Roman"/>
      <w:bCs w:val="0"/>
      <w:i/>
      <w:color w:val="auto"/>
      <w:sz w:val="20"/>
      <w:szCs w:val="20"/>
    </w:rPr>
  </w:style>
  <w:style w:type="paragraph" w:styleId="Heading4">
    <w:name w:val="heading 4"/>
    <w:basedOn w:val="Normal"/>
    <w:next w:val="Normal"/>
    <w:link w:val="Heading4Char"/>
    <w:qFormat/>
    <w:rsid w:val="00F25775"/>
    <w:pPr>
      <w:keepNext/>
      <w:widowControl/>
      <w:tabs>
        <w:tab w:val="clear" w:pos="360"/>
      </w:tabs>
      <w:autoSpaceDE/>
      <w:autoSpaceDN/>
      <w:adjustRightInd/>
      <w:ind w:right="0"/>
      <w:jc w:val="right"/>
      <w:outlineLvl w:val="3"/>
    </w:pPr>
    <w:rPr>
      <w:rFonts w:ascii="Times New Roman" w:eastAsia="Times New Roman" w:hAnsi="Times New Roman" w:cs="Times New Roman"/>
      <w:b/>
      <w:bCs w:val="0"/>
      <w:color w:val="auto"/>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C36327"/>
    <w:rPr>
      <w:color w:val="0000FF"/>
      <w:u w:val="single"/>
    </w:rPr>
  </w:style>
  <w:style w:type="paragraph" w:styleId="ListParagraph">
    <w:name w:val="List Paragraph"/>
    <w:qFormat/>
    <w:rsid w:val="00F407C9"/>
    <w:pPr>
      <w:ind w:left="720"/>
    </w:pPr>
    <w:rPr>
      <w:rFonts w:ascii="Lucida Grande" w:eastAsia="ヒラギノ角ゴ Pro W3" w:hAnsi="Lucida Grande" w:cs="Times New Roman"/>
      <w:color w:val="000000"/>
      <w:szCs w:val="20"/>
    </w:rPr>
  </w:style>
  <w:style w:type="table" w:styleId="TableGrid">
    <w:name w:val="Table Grid"/>
    <w:basedOn w:val="TableNormal"/>
    <w:uiPriority w:val="59"/>
    <w:rsid w:val="00C53271"/>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F25775"/>
    <w:rPr>
      <w:rFonts w:ascii="Times New Roman" w:eastAsia="Times New Roman" w:hAnsi="Times New Roman" w:cs="Times New Roman"/>
      <w:smallCaps/>
      <w:sz w:val="32"/>
      <w:szCs w:val="20"/>
    </w:rPr>
  </w:style>
  <w:style w:type="character" w:customStyle="1" w:styleId="Heading2Char">
    <w:name w:val="Heading 2 Char"/>
    <w:basedOn w:val="DefaultParagraphFont"/>
    <w:link w:val="Heading2"/>
    <w:rsid w:val="00F25775"/>
    <w:rPr>
      <w:rFonts w:ascii="Times New Roman" w:eastAsia="Times New Roman" w:hAnsi="Times New Roman" w:cs="Times New Roman"/>
      <w:sz w:val="24"/>
      <w:szCs w:val="20"/>
    </w:rPr>
  </w:style>
  <w:style w:type="character" w:customStyle="1" w:styleId="Heading3Char">
    <w:name w:val="Heading 3 Char"/>
    <w:basedOn w:val="DefaultParagraphFont"/>
    <w:link w:val="Heading3"/>
    <w:rsid w:val="00F25775"/>
    <w:rPr>
      <w:rFonts w:ascii="Times New Roman" w:eastAsia="Times New Roman" w:hAnsi="Times New Roman" w:cs="Times New Roman"/>
      <w:i/>
      <w:sz w:val="20"/>
      <w:szCs w:val="20"/>
    </w:rPr>
  </w:style>
  <w:style w:type="character" w:customStyle="1" w:styleId="Heading4Char">
    <w:name w:val="Heading 4 Char"/>
    <w:basedOn w:val="DefaultParagraphFont"/>
    <w:link w:val="Heading4"/>
    <w:rsid w:val="00F25775"/>
    <w:rPr>
      <w:rFonts w:ascii="Times New Roman" w:eastAsia="Times New Roman" w:hAnsi="Times New Roman" w:cs="Times New Roman"/>
      <w:b/>
      <w:sz w:val="20"/>
      <w:szCs w:val="20"/>
    </w:rPr>
  </w:style>
  <w:style w:type="paragraph" w:customStyle="1" w:styleId="smallspacing">
    <w:name w:val="small spacing"/>
    <w:basedOn w:val="Normal"/>
    <w:rsid w:val="00F25775"/>
    <w:pPr>
      <w:widowControl/>
      <w:tabs>
        <w:tab w:val="clear" w:pos="360"/>
      </w:tabs>
      <w:autoSpaceDE/>
      <w:autoSpaceDN/>
      <w:adjustRightInd/>
      <w:ind w:left="360" w:right="0"/>
    </w:pPr>
    <w:rPr>
      <w:rFonts w:ascii="Garamond" w:eastAsia="Times New Roman" w:hAnsi="Garamond" w:cs="Times New Roman"/>
      <w:bCs w:val="0"/>
      <w:color w:val="auto"/>
      <w:sz w:val="8"/>
      <w:szCs w:val="8"/>
    </w:rPr>
  </w:style>
  <w:style w:type="paragraph" w:customStyle="1" w:styleId="Text">
    <w:name w:val="Text"/>
    <w:basedOn w:val="Normal"/>
    <w:rsid w:val="00F25775"/>
    <w:pPr>
      <w:widowControl/>
      <w:tabs>
        <w:tab w:val="clear" w:pos="360"/>
      </w:tabs>
      <w:autoSpaceDE/>
      <w:autoSpaceDN/>
      <w:adjustRightInd/>
      <w:spacing w:after="80"/>
      <w:ind w:left="259" w:right="0"/>
    </w:pPr>
    <w:rPr>
      <w:rFonts w:ascii="Garamond" w:eastAsia="Times New Roman" w:hAnsi="Garamond" w:cs="Times New Roman"/>
      <w:bCs w:val="0"/>
      <w:color w:val="auto"/>
      <w:sz w:val="20"/>
      <w:szCs w:val="20"/>
    </w:rPr>
  </w:style>
  <w:style w:type="paragraph" w:customStyle="1" w:styleId="Testimonial">
    <w:name w:val="Testimonial"/>
    <w:basedOn w:val="Normal"/>
    <w:rsid w:val="00F25775"/>
    <w:pPr>
      <w:keepLines/>
      <w:widowControl/>
      <w:tabs>
        <w:tab w:val="clear" w:pos="360"/>
      </w:tabs>
      <w:autoSpaceDE/>
      <w:autoSpaceDN/>
      <w:adjustRightInd/>
      <w:spacing w:before="200" w:line="480" w:lineRule="auto"/>
      <w:ind w:right="0"/>
      <w:jc w:val="right"/>
    </w:pPr>
    <w:rPr>
      <w:rFonts w:ascii="Garamond" w:eastAsia="Times New Roman" w:hAnsi="Garamond" w:cs="Times New Roman"/>
      <w:bCs w:val="0"/>
      <w:i/>
      <w:iCs/>
      <w:color w:val="auto"/>
      <w:sz w:val="20"/>
      <w:szCs w:val="20"/>
    </w:rPr>
  </w:style>
  <w:style w:type="paragraph" w:customStyle="1" w:styleId="Bulletedlistwspace">
    <w:name w:val="Bulleted list w/space"/>
    <w:basedOn w:val="Normal"/>
    <w:rsid w:val="00F25775"/>
    <w:pPr>
      <w:widowControl/>
      <w:numPr>
        <w:numId w:val="4"/>
      </w:numPr>
      <w:tabs>
        <w:tab w:val="clear" w:pos="360"/>
      </w:tabs>
      <w:autoSpaceDE/>
      <w:autoSpaceDN/>
      <w:adjustRightInd/>
      <w:spacing w:after="80"/>
      <w:ind w:left="979" w:right="0"/>
    </w:pPr>
    <w:rPr>
      <w:rFonts w:ascii="Garamond" w:eastAsia="Times New Roman" w:hAnsi="Garamond" w:cs="Times New Roman"/>
      <w:bCs w:val="0"/>
      <w:color w:val="auto"/>
      <w:sz w:val="20"/>
      <w:szCs w:val="24"/>
    </w:rPr>
  </w:style>
  <w:style w:type="paragraph" w:customStyle="1" w:styleId="Education">
    <w:name w:val="Education"/>
    <w:basedOn w:val="Normal"/>
    <w:rsid w:val="00F25775"/>
    <w:pPr>
      <w:widowControl/>
      <w:tabs>
        <w:tab w:val="clear" w:pos="360"/>
      </w:tabs>
      <w:autoSpaceDE/>
      <w:autoSpaceDN/>
      <w:adjustRightInd/>
      <w:ind w:left="252" w:right="0"/>
    </w:pPr>
    <w:rPr>
      <w:rFonts w:ascii="Garamond" w:eastAsia="Times New Roman" w:hAnsi="Garamond" w:cs="Times New Roman"/>
      <w:b/>
      <w:color w:val="auto"/>
      <w:sz w:val="20"/>
      <w:szCs w:val="20"/>
    </w:rPr>
  </w:style>
  <w:style w:type="character" w:customStyle="1" w:styleId="Position">
    <w:name w:val="Position"/>
    <w:basedOn w:val="DefaultParagraphFont"/>
    <w:rsid w:val="00F25775"/>
    <w:rPr>
      <w:b/>
      <w:bCs/>
    </w:rPr>
  </w:style>
  <w:style w:type="paragraph" w:customStyle="1" w:styleId="Reference">
    <w:name w:val="Reference"/>
    <w:basedOn w:val="Normal"/>
    <w:rsid w:val="00F25775"/>
    <w:pPr>
      <w:widowControl/>
      <w:tabs>
        <w:tab w:val="clear" w:pos="360"/>
      </w:tabs>
      <w:autoSpaceDE/>
      <w:autoSpaceDN/>
      <w:adjustRightInd/>
      <w:spacing w:after="920"/>
      <w:ind w:right="0"/>
      <w:jc w:val="right"/>
    </w:pPr>
    <w:rPr>
      <w:rFonts w:ascii="Garamond" w:eastAsia="Times New Roman" w:hAnsi="Garamond" w:cs="Times New Roman"/>
      <w:bCs w:val="0"/>
      <w:color w:val="auto"/>
      <w:sz w:val="20"/>
      <w:szCs w:val="20"/>
    </w:rPr>
  </w:style>
  <w:style w:type="paragraph" w:styleId="NormalWeb">
    <w:name w:val="Normal (Web)"/>
    <w:basedOn w:val="Normal"/>
    <w:uiPriority w:val="99"/>
    <w:semiHidden/>
    <w:unhideWhenUsed/>
    <w:rsid w:val="00BF04EE"/>
    <w:pPr>
      <w:widowControl/>
      <w:tabs>
        <w:tab w:val="clear" w:pos="360"/>
      </w:tabs>
      <w:autoSpaceDE/>
      <w:autoSpaceDN/>
      <w:adjustRightInd/>
      <w:spacing w:before="100" w:beforeAutospacing="1" w:after="100" w:afterAutospacing="1" w:line="360" w:lineRule="atLeast"/>
      <w:ind w:right="0"/>
    </w:pPr>
    <w:rPr>
      <w:rFonts w:ascii="Times New Roman" w:eastAsia="Times New Roman" w:hAnsi="Times New Roman" w:cs="Times New Roman"/>
      <w:bCs w:val="0"/>
      <w:color w:val="auto"/>
      <w:sz w:val="24"/>
      <w:szCs w:val="24"/>
    </w:rPr>
  </w:style>
  <w:style w:type="character" w:styleId="Strong">
    <w:name w:val="Strong"/>
    <w:basedOn w:val="DefaultParagraphFont"/>
    <w:uiPriority w:val="22"/>
    <w:qFormat/>
    <w:rsid w:val="00BF04E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C36327"/>
    <w:pPr>
      <w:widowControl w:val="0"/>
      <w:tabs>
        <w:tab w:val="left" w:pos="360"/>
      </w:tabs>
      <w:autoSpaceDE w:val="0"/>
      <w:autoSpaceDN w:val="0"/>
      <w:adjustRightInd w:val="0"/>
      <w:spacing w:after="0" w:line="240" w:lineRule="auto"/>
      <w:ind w:right="-15"/>
    </w:pPr>
    <w:rPr>
      <w:rFonts w:ascii="Calibri" w:eastAsia="ヒラギノ角ゴ Pro W3" w:hAnsi="Calibri" w:cs="Calibri"/>
      <w:bCs/>
      <w:color w:val="000000"/>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C36327"/>
    <w:rPr>
      <w:color w:val="0000FF"/>
      <w:u w:val="single"/>
    </w:rPr>
  </w:style>
</w:styles>
</file>

<file path=word/webSettings.xml><?xml version="1.0" encoding="utf-8"?>
<w:webSettings xmlns:r="http://schemas.openxmlformats.org/officeDocument/2006/relationships" xmlns:w="http://schemas.openxmlformats.org/wordprocessingml/2006/main">
  <w:divs>
    <w:div w:id="553082376">
      <w:bodyDiv w:val="1"/>
      <w:marLeft w:val="0"/>
      <w:marRight w:val="0"/>
      <w:marTop w:val="0"/>
      <w:marBottom w:val="0"/>
      <w:divBdr>
        <w:top w:val="none" w:sz="0" w:space="0" w:color="auto"/>
        <w:left w:val="none" w:sz="0" w:space="0" w:color="auto"/>
        <w:bottom w:val="none" w:sz="0" w:space="0" w:color="auto"/>
        <w:right w:val="none" w:sz="0" w:space="0" w:color="auto"/>
      </w:divBdr>
      <w:divsChild>
        <w:div w:id="816069467">
          <w:marLeft w:val="0"/>
          <w:marRight w:val="0"/>
          <w:marTop w:val="100"/>
          <w:marBottom w:val="100"/>
          <w:divBdr>
            <w:top w:val="none" w:sz="0" w:space="0" w:color="auto"/>
            <w:left w:val="none" w:sz="0" w:space="0" w:color="auto"/>
            <w:bottom w:val="none" w:sz="0" w:space="0" w:color="auto"/>
            <w:right w:val="none" w:sz="0" w:space="0" w:color="auto"/>
          </w:divBdr>
          <w:divsChild>
            <w:div w:id="522519600">
              <w:marLeft w:val="0"/>
              <w:marRight w:val="0"/>
              <w:marTop w:val="0"/>
              <w:marBottom w:val="0"/>
              <w:divBdr>
                <w:top w:val="none" w:sz="0" w:space="0" w:color="auto"/>
                <w:left w:val="none" w:sz="0" w:space="0" w:color="auto"/>
                <w:bottom w:val="none" w:sz="0" w:space="0" w:color="auto"/>
                <w:right w:val="none" w:sz="0" w:space="0" w:color="auto"/>
              </w:divBdr>
              <w:divsChild>
                <w:div w:id="124075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hyperlink" Target="http://www.samsunggrants.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amsunggrants.com/"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AB49C5-732B-455D-8CCD-FFABC3918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15</Pages>
  <Words>4497</Words>
  <Characters>25638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Marian University</Company>
  <LinksUpToDate>false</LinksUpToDate>
  <CharactersWithSpaces>30075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amichlowski</dc:creator>
  <cp:lastModifiedBy>Justin</cp:lastModifiedBy>
  <cp:revision>17</cp:revision>
  <cp:lastPrinted>2012-04-16T03:37:00Z</cp:lastPrinted>
  <dcterms:created xsi:type="dcterms:W3CDTF">2012-04-16T01:48:00Z</dcterms:created>
  <dcterms:modified xsi:type="dcterms:W3CDTF">2012-04-16T03:54:00Z</dcterms:modified>
</cp:coreProperties>
</file>